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BD3" w14:textId="66AE6394" w:rsidR="008B1609" w:rsidRPr="00001CFB" w:rsidRDefault="001A0CEE" w:rsidP="004C0DA8">
      <w:pPr>
        <w:ind w:right="283"/>
        <w:rPr>
          <w:rFonts w:asciiTheme="majorHAnsi" w:hAnsiTheme="majorHAnsi" w:cstheme="majorHAnsi"/>
          <w:sz w:val="20"/>
          <w:szCs w:val="20"/>
        </w:rPr>
      </w:pPr>
      <w:r w:rsidRPr="00001CFB">
        <w:rPr>
          <w:rFonts w:asciiTheme="majorHAnsi" w:hAnsiTheme="majorHAnsi" w:cstheme="majorHAnsi"/>
          <w:b/>
          <w:color w:val="000000"/>
          <w:sz w:val="20"/>
          <w:szCs w:val="20"/>
        </w:rPr>
        <w:t>Present</w:t>
      </w:r>
      <w:r w:rsidR="00FD2C7C" w:rsidRPr="00001CFB">
        <w:rPr>
          <w:rFonts w:asciiTheme="majorHAnsi" w:hAnsiTheme="majorHAnsi" w:cstheme="majorHAnsi"/>
          <w:b/>
          <w:color w:val="000000"/>
          <w:sz w:val="20"/>
          <w:szCs w:val="20"/>
        </w:rPr>
        <w:t>:</w:t>
      </w:r>
      <w:r w:rsidR="00131873" w:rsidRPr="00001CFB">
        <w:rPr>
          <w:rFonts w:asciiTheme="majorHAnsi" w:hAnsiTheme="majorHAnsi" w:cstheme="majorHAnsi"/>
          <w:color w:val="000000"/>
          <w:sz w:val="20"/>
          <w:szCs w:val="20"/>
        </w:rPr>
        <w:t xml:space="preserve"> </w:t>
      </w:r>
      <w:r w:rsidR="00F77921" w:rsidRPr="00001CFB">
        <w:rPr>
          <w:rFonts w:asciiTheme="majorHAnsi" w:hAnsiTheme="majorHAnsi" w:cstheme="majorHAnsi"/>
          <w:color w:val="000000"/>
          <w:sz w:val="20"/>
          <w:szCs w:val="20"/>
        </w:rPr>
        <w:t xml:space="preserve">Liz </w:t>
      </w:r>
      <w:proofErr w:type="spellStart"/>
      <w:r w:rsidR="00F77921" w:rsidRPr="00001CFB">
        <w:rPr>
          <w:rFonts w:asciiTheme="majorHAnsi" w:hAnsiTheme="majorHAnsi" w:cstheme="majorHAnsi"/>
          <w:color w:val="000000"/>
          <w:sz w:val="20"/>
          <w:szCs w:val="20"/>
        </w:rPr>
        <w:t>Collas</w:t>
      </w:r>
      <w:proofErr w:type="spellEnd"/>
      <w:r w:rsidR="00F77921" w:rsidRPr="00001CFB">
        <w:rPr>
          <w:rFonts w:asciiTheme="majorHAnsi" w:hAnsiTheme="majorHAnsi" w:cstheme="majorHAnsi"/>
          <w:color w:val="000000"/>
          <w:sz w:val="20"/>
          <w:szCs w:val="20"/>
        </w:rPr>
        <w:t xml:space="preserve"> (LC) </w:t>
      </w:r>
      <w:r w:rsidR="00F350B6" w:rsidRPr="00001CFB">
        <w:rPr>
          <w:rFonts w:asciiTheme="majorHAnsi" w:hAnsiTheme="majorHAnsi" w:cstheme="majorHAnsi"/>
          <w:color w:val="000000"/>
          <w:sz w:val="20"/>
          <w:szCs w:val="20"/>
        </w:rPr>
        <w:t>Martin Wise</w:t>
      </w:r>
      <w:r w:rsidR="00131873" w:rsidRPr="00001CFB">
        <w:rPr>
          <w:rFonts w:asciiTheme="majorHAnsi" w:hAnsiTheme="majorHAnsi" w:cstheme="majorHAnsi"/>
          <w:color w:val="000000"/>
          <w:sz w:val="20"/>
          <w:szCs w:val="20"/>
        </w:rPr>
        <w:t xml:space="preserve"> </w:t>
      </w:r>
      <w:r w:rsidR="00A96096" w:rsidRPr="00001CFB">
        <w:rPr>
          <w:rFonts w:asciiTheme="majorHAnsi" w:hAnsiTheme="majorHAnsi" w:cstheme="majorHAnsi"/>
          <w:color w:val="000000"/>
          <w:sz w:val="20"/>
          <w:szCs w:val="20"/>
        </w:rPr>
        <w:t>(MW</w:t>
      </w:r>
      <w:r w:rsidR="00DC4EC8" w:rsidRPr="00001CFB">
        <w:rPr>
          <w:rFonts w:asciiTheme="majorHAnsi" w:hAnsiTheme="majorHAnsi" w:cstheme="majorHAnsi"/>
          <w:color w:val="000000"/>
          <w:sz w:val="20"/>
          <w:szCs w:val="20"/>
        </w:rPr>
        <w:t>)</w:t>
      </w:r>
      <w:r w:rsidR="0061576D" w:rsidRPr="00001CFB">
        <w:rPr>
          <w:rFonts w:asciiTheme="majorHAnsi" w:hAnsiTheme="majorHAnsi" w:cstheme="majorHAnsi"/>
          <w:color w:val="000000"/>
          <w:sz w:val="20"/>
          <w:szCs w:val="20"/>
        </w:rPr>
        <w:t xml:space="preserve"> </w:t>
      </w:r>
      <w:r w:rsidR="0061576D" w:rsidRPr="00001CFB">
        <w:rPr>
          <w:rFonts w:asciiTheme="majorHAnsi" w:hAnsiTheme="majorHAnsi" w:cstheme="majorHAnsi"/>
          <w:color w:val="000000"/>
          <w:sz w:val="20"/>
          <w:szCs w:val="20"/>
        </w:rPr>
        <w:t xml:space="preserve">Peter </w:t>
      </w:r>
      <w:proofErr w:type="spellStart"/>
      <w:r w:rsidR="0061576D" w:rsidRPr="00001CFB">
        <w:rPr>
          <w:rFonts w:asciiTheme="majorHAnsi" w:hAnsiTheme="majorHAnsi" w:cstheme="majorHAnsi"/>
          <w:color w:val="000000"/>
          <w:sz w:val="20"/>
          <w:szCs w:val="20"/>
        </w:rPr>
        <w:t>Dragonetti</w:t>
      </w:r>
      <w:proofErr w:type="spellEnd"/>
      <w:r w:rsidR="0061576D" w:rsidRPr="00001CFB">
        <w:rPr>
          <w:rFonts w:asciiTheme="majorHAnsi" w:hAnsiTheme="majorHAnsi" w:cstheme="majorHAnsi"/>
          <w:color w:val="000000"/>
          <w:sz w:val="20"/>
          <w:szCs w:val="20"/>
        </w:rPr>
        <w:t xml:space="preserve"> ( PD)  Peter Burdon (PB)</w:t>
      </w:r>
      <w:r w:rsidR="00DC4EC8" w:rsidRPr="00001CFB">
        <w:rPr>
          <w:rFonts w:asciiTheme="majorHAnsi" w:hAnsiTheme="majorHAnsi" w:cstheme="majorHAnsi"/>
          <w:color w:val="000000"/>
          <w:sz w:val="20"/>
          <w:szCs w:val="20"/>
        </w:rPr>
        <w:t xml:space="preserve"> </w:t>
      </w:r>
    </w:p>
    <w:p w14:paraId="072DFE48" w14:textId="087ECFD4" w:rsidR="00C76489" w:rsidRPr="00001CFB" w:rsidRDefault="001A0CEE" w:rsidP="00233990">
      <w:pPr>
        <w:shd w:val="clear" w:color="auto" w:fill="FFFFFF"/>
        <w:rPr>
          <w:rFonts w:asciiTheme="majorHAnsi" w:hAnsiTheme="majorHAnsi" w:cstheme="majorHAnsi"/>
          <w:color w:val="000000"/>
          <w:sz w:val="20"/>
          <w:szCs w:val="20"/>
        </w:rPr>
      </w:pPr>
      <w:r w:rsidRPr="00001CFB">
        <w:rPr>
          <w:rFonts w:asciiTheme="majorHAnsi" w:hAnsiTheme="majorHAnsi" w:cstheme="majorHAnsi"/>
          <w:b/>
          <w:color w:val="000000"/>
          <w:sz w:val="20"/>
          <w:szCs w:val="20"/>
        </w:rPr>
        <w:t>In attendance</w:t>
      </w:r>
      <w:r w:rsidR="000B7F98" w:rsidRPr="00001CFB">
        <w:rPr>
          <w:rFonts w:asciiTheme="majorHAnsi" w:hAnsiTheme="majorHAnsi" w:cstheme="majorHAnsi"/>
          <w:b/>
          <w:color w:val="000000"/>
          <w:sz w:val="20"/>
          <w:szCs w:val="20"/>
        </w:rPr>
        <w:t>:</w:t>
      </w:r>
      <w:r w:rsidR="00F57EB4" w:rsidRPr="00001CFB">
        <w:rPr>
          <w:rFonts w:asciiTheme="majorHAnsi" w:hAnsiTheme="majorHAnsi" w:cstheme="majorHAnsi"/>
          <w:color w:val="000000"/>
          <w:sz w:val="20"/>
          <w:szCs w:val="20"/>
        </w:rPr>
        <w:t xml:space="preserve"> </w:t>
      </w:r>
      <w:r w:rsidR="00F350B6"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Amanda Holland (</w:t>
      </w:r>
      <w:r w:rsidR="00FA7C94" w:rsidRPr="00001CFB">
        <w:rPr>
          <w:rFonts w:asciiTheme="majorHAnsi" w:hAnsiTheme="majorHAnsi" w:cstheme="majorHAnsi"/>
          <w:color w:val="000000"/>
          <w:sz w:val="20"/>
          <w:szCs w:val="20"/>
        </w:rPr>
        <w:t>AH</w:t>
      </w:r>
      <w:r w:rsidR="00AA1853"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 xml:space="preserve">Clerk ) </w:t>
      </w:r>
      <w:r w:rsidR="002114CD" w:rsidRPr="00001CFB">
        <w:rPr>
          <w:rFonts w:asciiTheme="majorHAnsi" w:hAnsiTheme="majorHAnsi" w:cstheme="majorHAnsi"/>
          <w:color w:val="000000"/>
          <w:sz w:val="20"/>
          <w:szCs w:val="20"/>
        </w:rPr>
        <w:t>Louise Shearer (LS)</w:t>
      </w:r>
    </w:p>
    <w:p w14:paraId="22BB49F8" w14:textId="24C17F03" w:rsidR="00AA1853" w:rsidRPr="00001CFB" w:rsidRDefault="00BC1BDA" w:rsidP="00585120">
      <w:pPr>
        <w:pStyle w:val="ListParagraph"/>
        <w:numPr>
          <w:ilvl w:val="0"/>
          <w:numId w:val="17"/>
        </w:numPr>
        <w:shd w:val="clear" w:color="auto" w:fill="FFFFFF"/>
        <w:jc w:val="both"/>
        <w:rPr>
          <w:rFonts w:asciiTheme="majorHAnsi" w:hAnsiTheme="majorHAnsi" w:cstheme="majorHAnsi"/>
          <w:color w:val="000000"/>
          <w:sz w:val="20"/>
          <w:szCs w:val="20"/>
        </w:rPr>
      </w:pPr>
      <w:r w:rsidRPr="00001CFB">
        <w:rPr>
          <w:rFonts w:asciiTheme="majorHAnsi" w:hAnsiTheme="majorHAnsi" w:cstheme="majorHAnsi"/>
          <w:b/>
          <w:color w:val="000000"/>
          <w:sz w:val="20"/>
          <w:szCs w:val="20"/>
        </w:rPr>
        <w:t>Apologies for Absence</w:t>
      </w:r>
      <w:r w:rsidRPr="00001CFB">
        <w:rPr>
          <w:rFonts w:asciiTheme="majorHAnsi" w:hAnsiTheme="majorHAnsi" w:cstheme="majorHAnsi"/>
          <w:color w:val="000000"/>
          <w:sz w:val="20"/>
          <w:szCs w:val="20"/>
        </w:rPr>
        <w:t xml:space="preserve">:  </w:t>
      </w:r>
      <w:r w:rsidR="0061576D" w:rsidRPr="00001CFB">
        <w:rPr>
          <w:rFonts w:asciiTheme="majorHAnsi" w:hAnsiTheme="majorHAnsi" w:cstheme="majorHAnsi"/>
          <w:color w:val="000000"/>
          <w:sz w:val="20"/>
          <w:szCs w:val="20"/>
        </w:rPr>
        <w:t>Michael Holland (MH)</w:t>
      </w:r>
      <w:r w:rsidR="0061576D" w:rsidRPr="00001CFB">
        <w:rPr>
          <w:rFonts w:asciiTheme="majorHAnsi" w:hAnsiTheme="majorHAnsi" w:cstheme="majorHAnsi"/>
          <w:color w:val="000000"/>
          <w:sz w:val="20"/>
          <w:szCs w:val="20"/>
        </w:rPr>
        <w:t xml:space="preserve"> Hilary Dewey (HD)</w:t>
      </w:r>
    </w:p>
    <w:p w14:paraId="1B8D59A4" w14:textId="5577E9AE" w:rsidR="00BC1BDA" w:rsidRPr="00001CFB" w:rsidRDefault="00BC1BDA"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Declarations of Interest.</w:t>
      </w:r>
      <w:r w:rsidR="00C76489" w:rsidRPr="00001CFB">
        <w:rPr>
          <w:rFonts w:asciiTheme="majorHAnsi" w:hAnsiTheme="majorHAnsi" w:cstheme="majorHAnsi"/>
          <w:color w:val="000000"/>
          <w:sz w:val="20"/>
          <w:szCs w:val="20"/>
        </w:rPr>
        <w:t xml:space="preserve"> </w:t>
      </w:r>
      <w:r w:rsidR="0061576D" w:rsidRPr="00001CFB">
        <w:rPr>
          <w:rFonts w:asciiTheme="majorHAnsi" w:hAnsiTheme="majorHAnsi" w:cstheme="majorHAnsi"/>
          <w:color w:val="000000"/>
          <w:sz w:val="20"/>
          <w:szCs w:val="20"/>
        </w:rPr>
        <w:t xml:space="preserve">Cllr Wise declared an interest </w:t>
      </w:r>
      <w:r w:rsidR="00001CFB" w:rsidRPr="00001CFB">
        <w:rPr>
          <w:rFonts w:asciiTheme="majorHAnsi" w:hAnsiTheme="majorHAnsi" w:cstheme="majorHAnsi"/>
          <w:color w:val="000000"/>
          <w:sz w:val="20"/>
          <w:szCs w:val="20"/>
        </w:rPr>
        <w:t>regarding</w:t>
      </w:r>
      <w:r w:rsidR="0061576D" w:rsidRPr="00001CFB">
        <w:rPr>
          <w:rFonts w:asciiTheme="majorHAnsi" w:hAnsiTheme="majorHAnsi" w:cstheme="majorHAnsi"/>
          <w:color w:val="000000"/>
          <w:sz w:val="20"/>
          <w:szCs w:val="20"/>
        </w:rPr>
        <w:t xml:space="preserve"> tree maintenance contractors. </w:t>
      </w:r>
    </w:p>
    <w:p w14:paraId="5BA87B8B" w14:textId="77777777" w:rsidR="00001CFB" w:rsidRPr="00001CFB" w:rsidRDefault="00AA1853" w:rsidP="006A06AC">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Public Forum</w:t>
      </w:r>
      <w:r w:rsidR="002114CD" w:rsidRPr="00001CFB">
        <w:rPr>
          <w:rFonts w:asciiTheme="majorHAnsi" w:hAnsiTheme="majorHAnsi" w:cstheme="majorHAnsi"/>
          <w:b/>
          <w:color w:val="000000"/>
          <w:sz w:val="20"/>
          <w:szCs w:val="20"/>
        </w:rPr>
        <w:t>.</w:t>
      </w:r>
      <w:r w:rsidR="003F6B2B" w:rsidRPr="00001CFB">
        <w:rPr>
          <w:rFonts w:asciiTheme="majorHAnsi" w:hAnsiTheme="majorHAnsi" w:cstheme="majorHAnsi"/>
          <w:b/>
          <w:color w:val="000000"/>
          <w:sz w:val="20"/>
          <w:szCs w:val="20"/>
        </w:rPr>
        <w:t xml:space="preserve"> </w:t>
      </w:r>
      <w:r w:rsidR="00845B56" w:rsidRPr="00001CFB">
        <w:rPr>
          <w:rFonts w:asciiTheme="majorHAnsi" w:hAnsiTheme="majorHAnsi" w:cstheme="majorHAnsi"/>
          <w:color w:val="222222"/>
          <w:sz w:val="20"/>
          <w:szCs w:val="20"/>
        </w:rPr>
        <w:t>Speeding and traffic</w:t>
      </w:r>
      <w:r w:rsidR="00001CFB" w:rsidRPr="00001CFB">
        <w:rPr>
          <w:rFonts w:asciiTheme="majorHAnsi" w:hAnsiTheme="majorHAnsi" w:cstheme="majorHAnsi"/>
          <w:color w:val="222222"/>
          <w:sz w:val="20"/>
          <w:szCs w:val="20"/>
        </w:rPr>
        <w:t xml:space="preserve"> brought forward.</w:t>
      </w:r>
      <w:r w:rsidR="00845B56" w:rsidRPr="00001CFB">
        <w:rPr>
          <w:rFonts w:asciiTheme="majorHAnsi" w:hAnsiTheme="majorHAnsi" w:cstheme="majorHAnsi"/>
          <w:color w:val="222222"/>
          <w:sz w:val="20"/>
          <w:szCs w:val="20"/>
        </w:rPr>
        <w:t xml:space="preserve"> </w:t>
      </w:r>
      <w:r w:rsidR="006A06AC" w:rsidRPr="00001CFB">
        <w:rPr>
          <w:rFonts w:asciiTheme="majorHAnsi" w:hAnsiTheme="majorHAnsi" w:cstheme="majorHAnsi"/>
          <w:color w:val="222222"/>
          <w:sz w:val="20"/>
          <w:szCs w:val="20"/>
        </w:rPr>
        <w:t>Ms S Morris</w:t>
      </w:r>
      <w:r w:rsidR="00845B56" w:rsidRPr="00001CFB">
        <w:rPr>
          <w:rFonts w:asciiTheme="majorHAnsi" w:hAnsiTheme="majorHAnsi" w:cstheme="majorHAnsi"/>
          <w:color w:val="222222"/>
          <w:sz w:val="20"/>
          <w:szCs w:val="20"/>
        </w:rPr>
        <w:t>,</w:t>
      </w:r>
      <w:r w:rsidR="0061576D" w:rsidRPr="00001CFB">
        <w:rPr>
          <w:rFonts w:asciiTheme="majorHAnsi" w:hAnsiTheme="majorHAnsi" w:cstheme="majorHAnsi"/>
          <w:color w:val="222222"/>
          <w:sz w:val="20"/>
          <w:szCs w:val="20"/>
        </w:rPr>
        <w:t xml:space="preserve"> Ms Andrea</w:t>
      </w:r>
      <w:r w:rsidR="00001CFB" w:rsidRPr="00001CFB">
        <w:rPr>
          <w:rFonts w:asciiTheme="majorHAnsi" w:hAnsiTheme="majorHAnsi" w:cstheme="majorHAnsi"/>
          <w:color w:val="222222"/>
          <w:sz w:val="20"/>
          <w:szCs w:val="20"/>
        </w:rPr>
        <w:t xml:space="preserve"> Bain</w:t>
      </w:r>
      <w:r w:rsidR="0061576D" w:rsidRPr="00001CFB">
        <w:rPr>
          <w:rFonts w:asciiTheme="majorHAnsi" w:hAnsiTheme="majorHAnsi" w:cstheme="majorHAnsi"/>
          <w:color w:val="222222"/>
          <w:sz w:val="20"/>
          <w:szCs w:val="20"/>
        </w:rPr>
        <w:t xml:space="preserve"> from SOHA Housing and 3 residents from Penny Royal were in attendance to discuss their proposal to decrease the speed limit on the </w:t>
      </w:r>
      <w:r w:rsidR="00001CFB" w:rsidRPr="00001CFB">
        <w:rPr>
          <w:rFonts w:asciiTheme="majorHAnsi" w:hAnsiTheme="majorHAnsi" w:cstheme="majorHAnsi"/>
          <w:color w:val="222222"/>
          <w:sz w:val="20"/>
          <w:szCs w:val="20"/>
        </w:rPr>
        <w:t xml:space="preserve">B4526 at Penny Royal. </w:t>
      </w:r>
      <w:r w:rsidR="006A06AC" w:rsidRPr="00001CFB">
        <w:rPr>
          <w:rFonts w:asciiTheme="majorHAnsi" w:hAnsiTheme="majorHAnsi" w:cstheme="majorHAnsi"/>
          <w:color w:val="222222"/>
          <w:sz w:val="20"/>
          <w:szCs w:val="20"/>
          <w:shd w:val="clear" w:color="auto" w:fill="FFFFFF"/>
        </w:rPr>
        <w:t xml:space="preserve">Cllr Holland </w:t>
      </w:r>
      <w:r w:rsidR="0061576D" w:rsidRPr="00001CFB">
        <w:rPr>
          <w:rFonts w:asciiTheme="majorHAnsi" w:hAnsiTheme="majorHAnsi" w:cstheme="majorHAnsi"/>
          <w:color w:val="222222"/>
          <w:sz w:val="20"/>
          <w:szCs w:val="20"/>
          <w:shd w:val="clear" w:color="auto" w:fill="FFFFFF"/>
        </w:rPr>
        <w:t xml:space="preserve">provided </w:t>
      </w:r>
      <w:r w:rsidR="006A06AC" w:rsidRPr="00001CFB">
        <w:rPr>
          <w:rFonts w:asciiTheme="majorHAnsi" w:hAnsiTheme="majorHAnsi" w:cstheme="majorHAnsi"/>
          <w:color w:val="222222"/>
          <w:sz w:val="20"/>
          <w:szCs w:val="20"/>
          <w:shd w:val="clear" w:color="auto" w:fill="FFFFFF"/>
        </w:rPr>
        <w:t xml:space="preserve"> a summary of where we are to date on </w:t>
      </w:r>
      <w:r w:rsidR="0061576D" w:rsidRPr="00001CFB">
        <w:rPr>
          <w:rFonts w:asciiTheme="majorHAnsi" w:hAnsiTheme="majorHAnsi" w:cstheme="majorHAnsi"/>
          <w:color w:val="222222"/>
          <w:sz w:val="20"/>
          <w:szCs w:val="20"/>
          <w:shd w:val="clear" w:color="auto" w:fill="FFFFFF"/>
        </w:rPr>
        <w:t>traffic issues as follows</w:t>
      </w:r>
      <w:r w:rsidR="006A06AC" w:rsidRPr="00001CFB">
        <w:rPr>
          <w:rFonts w:asciiTheme="majorHAnsi" w:hAnsiTheme="majorHAnsi" w:cstheme="majorHAnsi"/>
          <w:color w:val="222222"/>
          <w:sz w:val="20"/>
          <w:szCs w:val="20"/>
          <w:shd w:val="clear" w:color="auto" w:fill="FFFFFF"/>
        </w:rPr>
        <w:t>. </w:t>
      </w:r>
    </w:p>
    <w:p w14:paraId="15824DD2" w14:textId="71AFDF32" w:rsidR="006A06AC" w:rsidRPr="00001CFB" w:rsidRDefault="00001CFB" w:rsidP="00001CFB">
      <w:pPr>
        <w:pStyle w:val="ListParagraph"/>
        <w:ind w:left="502"/>
        <w:rPr>
          <w:rFonts w:asciiTheme="majorHAnsi" w:hAnsiTheme="majorHAnsi" w:cstheme="majorHAnsi"/>
          <w:color w:val="212529"/>
          <w:sz w:val="20"/>
          <w:szCs w:val="20"/>
        </w:rPr>
      </w:pPr>
      <w:r w:rsidRPr="00001CFB">
        <w:rPr>
          <w:sz w:val="20"/>
          <w:szCs w:val="20"/>
        </w:rPr>
        <w:t xml:space="preserve">“ I </w:t>
      </w:r>
      <w:r w:rsidRPr="00001CFB">
        <w:rPr>
          <w:sz w:val="20"/>
          <w:szCs w:val="20"/>
        </w:rPr>
        <w:t>have contacted OCC for an update and we are on their system for further action on both the reduction of the speed limit on the B471 to 30 mph and for the 20 mph zone in the Whitchurch Hill village triangle</w:t>
      </w:r>
      <w:r w:rsidRPr="00001CFB">
        <w:rPr>
          <w:sz w:val="20"/>
          <w:szCs w:val="20"/>
        </w:rPr>
        <w:t>.</w:t>
      </w:r>
      <w:r w:rsidRPr="00001CFB">
        <w:rPr>
          <w:sz w:val="20"/>
          <w:szCs w:val="20"/>
        </w:rPr>
        <w:t xml:space="preserve"> I have asked whether we can add Cray's Pond </w:t>
      </w:r>
      <w:r w:rsidRPr="00001CFB">
        <w:rPr>
          <w:sz w:val="20"/>
          <w:szCs w:val="20"/>
        </w:rPr>
        <w:t xml:space="preserve">and Penny Royal </w:t>
      </w:r>
      <w:r w:rsidRPr="00001CFB">
        <w:rPr>
          <w:sz w:val="20"/>
          <w:szCs w:val="20"/>
        </w:rPr>
        <w:t>to the 20 mph scheme</w:t>
      </w:r>
      <w:r w:rsidRPr="00001CFB">
        <w:rPr>
          <w:sz w:val="20"/>
          <w:szCs w:val="20"/>
        </w:rPr>
        <w:t xml:space="preserve">, </w:t>
      </w:r>
      <w:r w:rsidRPr="00001CFB">
        <w:rPr>
          <w:sz w:val="20"/>
          <w:szCs w:val="20"/>
        </w:rPr>
        <w:t xml:space="preserve"> and await an answer.</w:t>
      </w:r>
      <w:r w:rsidRPr="00001CFB">
        <w:rPr>
          <w:sz w:val="20"/>
          <w:szCs w:val="20"/>
        </w:rPr>
        <w:t>”</w:t>
      </w:r>
      <w:r w:rsidR="00845B56" w:rsidRPr="00001CFB">
        <w:rPr>
          <w:rFonts w:asciiTheme="majorHAnsi" w:hAnsiTheme="majorHAnsi" w:cstheme="majorHAnsi"/>
          <w:color w:val="222222"/>
          <w:sz w:val="20"/>
          <w:szCs w:val="20"/>
          <w:shd w:val="clear" w:color="auto" w:fill="FFFFFF"/>
        </w:rPr>
        <w:t xml:space="preserve">  After discussion it was unanimously agreed that GHPC fully supported the need to decrease speed limits on this stretch of  road and would </w:t>
      </w:r>
      <w:r w:rsidRPr="00001CFB">
        <w:rPr>
          <w:rFonts w:asciiTheme="majorHAnsi" w:hAnsiTheme="majorHAnsi" w:cstheme="majorHAnsi"/>
          <w:color w:val="222222"/>
          <w:sz w:val="20"/>
          <w:szCs w:val="20"/>
          <w:shd w:val="clear" w:color="auto" w:fill="FFFFFF"/>
        </w:rPr>
        <w:t xml:space="preserve">also </w:t>
      </w:r>
      <w:r w:rsidR="00845B56" w:rsidRPr="00001CFB">
        <w:rPr>
          <w:rFonts w:asciiTheme="majorHAnsi" w:hAnsiTheme="majorHAnsi" w:cstheme="majorHAnsi"/>
          <w:color w:val="222222"/>
          <w:sz w:val="20"/>
          <w:szCs w:val="20"/>
          <w:shd w:val="clear" w:color="auto" w:fill="FFFFFF"/>
        </w:rPr>
        <w:t xml:space="preserve">request a speed survey from OCC. GHPC would meet the costs for this. </w:t>
      </w:r>
    </w:p>
    <w:p w14:paraId="6C6B5578" w14:textId="2D4EC70C" w:rsidR="00AA1853" w:rsidRPr="00001CFB" w:rsidRDefault="00F739D6"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bCs/>
          <w:sz w:val="20"/>
          <w:szCs w:val="20"/>
        </w:rPr>
        <w:t>To Approve the Minutes</w:t>
      </w:r>
      <w:r w:rsidRPr="00001CFB">
        <w:rPr>
          <w:rFonts w:asciiTheme="majorHAnsi" w:hAnsiTheme="majorHAnsi" w:cstheme="majorHAnsi"/>
          <w:sz w:val="20"/>
          <w:szCs w:val="20"/>
        </w:rPr>
        <w:t xml:space="preserve"> of the last meeting of the Council on Tuesda</w:t>
      </w:r>
      <w:r w:rsidR="00F77921" w:rsidRPr="00001CFB">
        <w:rPr>
          <w:rFonts w:asciiTheme="majorHAnsi" w:hAnsiTheme="majorHAnsi" w:cstheme="majorHAnsi"/>
          <w:sz w:val="20"/>
          <w:szCs w:val="20"/>
        </w:rPr>
        <w:t xml:space="preserve">y </w:t>
      </w:r>
      <w:r w:rsidR="00805B98" w:rsidRPr="00001CFB">
        <w:rPr>
          <w:rFonts w:asciiTheme="majorHAnsi" w:hAnsiTheme="majorHAnsi" w:cstheme="majorHAnsi"/>
          <w:sz w:val="20"/>
          <w:szCs w:val="20"/>
        </w:rPr>
        <w:t>Ju</w:t>
      </w:r>
      <w:r w:rsidR="0061576D" w:rsidRPr="00001CFB">
        <w:rPr>
          <w:rFonts w:asciiTheme="majorHAnsi" w:hAnsiTheme="majorHAnsi" w:cstheme="majorHAnsi"/>
          <w:sz w:val="20"/>
          <w:szCs w:val="20"/>
        </w:rPr>
        <w:t>ly</w:t>
      </w:r>
      <w:r w:rsidR="00805B98" w:rsidRPr="00001CFB">
        <w:rPr>
          <w:rFonts w:asciiTheme="majorHAnsi" w:hAnsiTheme="majorHAnsi" w:cstheme="majorHAnsi"/>
          <w:sz w:val="20"/>
          <w:szCs w:val="20"/>
        </w:rPr>
        <w:t xml:space="preserve"> 1</w:t>
      </w:r>
      <w:r w:rsidR="0061576D" w:rsidRPr="00001CFB">
        <w:rPr>
          <w:rFonts w:asciiTheme="majorHAnsi" w:hAnsiTheme="majorHAnsi" w:cstheme="majorHAnsi"/>
          <w:sz w:val="20"/>
          <w:szCs w:val="20"/>
        </w:rPr>
        <w:t>1</w:t>
      </w:r>
      <w:r w:rsidR="00805B98" w:rsidRPr="00001CFB">
        <w:rPr>
          <w:rFonts w:asciiTheme="majorHAnsi" w:hAnsiTheme="majorHAnsi" w:cstheme="majorHAnsi"/>
          <w:sz w:val="20"/>
          <w:szCs w:val="20"/>
        </w:rPr>
        <w:t>th</w:t>
      </w:r>
      <w:r w:rsidR="00233990" w:rsidRPr="00001CFB">
        <w:rPr>
          <w:rFonts w:asciiTheme="majorHAnsi" w:hAnsiTheme="majorHAnsi" w:cstheme="majorHAnsi"/>
          <w:sz w:val="20"/>
          <w:szCs w:val="20"/>
        </w:rPr>
        <w:t xml:space="preserve"> </w:t>
      </w:r>
      <w:r w:rsidRPr="00001CFB">
        <w:rPr>
          <w:rFonts w:asciiTheme="majorHAnsi" w:hAnsiTheme="majorHAnsi" w:cstheme="majorHAnsi"/>
          <w:bCs/>
          <w:sz w:val="20"/>
          <w:szCs w:val="20"/>
        </w:rPr>
        <w:t>202</w:t>
      </w:r>
      <w:r w:rsidR="00F77921" w:rsidRPr="00001CFB">
        <w:rPr>
          <w:rFonts w:asciiTheme="majorHAnsi" w:hAnsiTheme="majorHAnsi" w:cstheme="majorHAnsi"/>
          <w:bCs/>
          <w:sz w:val="20"/>
          <w:szCs w:val="20"/>
        </w:rPr>
        <w:t>3</w:t>
      </w:r>
      <w:r w:rsidRPr="00001CFB">
        <w:rPr>
          <w:rFonts w:asciiTheme="majorHAnsi" w:hAnsiTheme="majorHAnsi" w:cstheme="majorHAnsi"/>
          <w:bCs/>
          <w:sz w:val="20"/>
          <w:szCs w:val="20"/>
        </w:rPr>
        <w:t xml:space="preserve">. </w:t>
      </w:r>
      <w:r w:rsidR="00C76489" w:rsidRPr="00001CFB">
        <w:rPr>
          <w:rFonts w:asciiTheme="majorHAnsi" w:hAnsiTheme="majorHAnsi" w:cstheme="majorHAnsi"/>
          <w:bCs/>
          <w:sz w:val="20"/>
          <w:szCs w:val="20"/>
        </w:rPr>
        <w:t>Approved.</w:t>
      </w:r>
    </w:p>
    <w:p w14:paraId="4B0845E3" w14:textId="76124619" w:rsidR="00845B56" w:rsidRPr="00001CFB" w:rsidRDefault="00233990" w:rsidP="00AD2417">
      <w:pPr>
        <w:pStyle w:val="ListParagraph"/>
        <w:numPr>
          <w:ilvl w:val="0"/>
          <w:numId w:val="17"/>
        </w:numPr>
        <w:shd w:val="clear" w:color="auto" w:fill="FFFFFF"/>
        <w:jc w:val="both"/>
        <w:rPr>
          <w:color w:val="222222"/>
          <w:sz w:val="20"/>
          <w:szCs w:val="20"/>
        </w:rPr>
      </w:pPr>
      <w:r w:rsidRPr="00001CFB">
        <w:rPr>
          <w:rFonts w:asciiTheme="majorHAnsi" w:hAnsiTheme="majorHAnsi" w:cstheme="majorHAnsi"/>
          <w:b/>
          <w:bCs/>
          <w:sz w:val="20"/>
          <w:szCs w:val="20"/>
        </w:rPr>
        <w:t xml:space="preserve">Matters arising from those minutes not on the agenda elsewhere. </w:t>
      </w:r>
      <w:r w:rsidR="00845B56" w:rsidRPr="00001CFB">
        <w:rPr>
          <w:rFonts w:asciiTheme="majorHAnsi" w:hAnsiTheme="majorHAnsi" w:cstheme="majorHAnsi"/>
          <w:sz w:val="20"/>
          <w:szCs w:val="20"/>
        </w:rPr>
        <w:t xml:space="preserve">AH to include the Parish Hall hedge trimming in the main grass and maintenance contract. </w:t>
      </w:r>
    </w:p>
    <w:p w14:paraId="1F4AC9F0" w14:textId="4769B59A" w:rsidR="00845B56" w:rsidRPr="00001CFB" w:rsidRDefault="00805B98" w:rsidP="00542DA1">
      <w:pPr>
        <w:pStyle w:val="ListParagraph"/>
        <w:numPr>
          <w:ilvl w:val="0"/>
          <w:numId w:val="17"/>
        </w:numPr>
        <w:shd w:val="clear" w:color="auto" w:fill="FFFFFF"/>
        <w:jc w:val="both"/>
        <w:rPr>
          <w:color w:val="222222"/>
          <w:sz w:val="20"/>
          <w:szCs w:val="20"/>
        </w:rPr>
      </w:pPr>
      <w:r w:rsidRPr="00001CFB">
        <w:rPr>
          <w:rFonts w:asciiTheme="majorHAnsi" w:hAnsiTheme="majorHAnsi" w:cstheme="majorHAnsi"/>
          <w:b/>
          <w:bCs/>
          <w:sz w:val="20"/>
          <w:szCs w:val="20"/>
        </w:rPr>
        <w:t>Correspondence for Information</w:t>
      </w:r>
      <w:r w:rsidRPr="00001CFB">
        <w:rPr>
          <w:rFonts w:asciiTheme="majorHAnsi" w:hAnsiTheme="majorHAnsi" w:cstheme="majorHAnsi"/>
          <w:sz w:val="20"/>
          <w:szCs w:val="20"/>
        </w:rPr>
        <w:t xml:space="preserve">. </w:t>
      </w:r>
      <w:r w:rsidR="00845B56" w:rsidRPr="00001CFB">
        <w:rPr>
          <w:b/>
          <w:bCs/>
          <w:color w:val="222222"/>
          <w:sz w:val="20"/>
          <w:szCs w:val="20"/>
        </w:rPr>
        <w:t>.</w:t>
      </w:r>
      <w:r w:rsidR="00845B56" w:rsidRPr="00001CFB">
        <w:rPr>
          <w:color w:val="222222"/>
          <w:sz w:val="20"/>
          <w:szCs w:val="20"/>
        </w:rPr>
        <w:t>  </w:t>
      </w:r>
      <w:r w:rsidR="00845B56" w:rsidRPr="00001CFB">
        <w:rPr>
          <w:color w:val="222222"/>
          <w:sz w:val="20"/>
          <w:szCs w:val="20"/>
        </w:rPr>
        <w:t xml:space="preserve">LC to contact Mike Ward regarding Community transport grants from OCC. It was decided not to express an interest in Electric vehicle charging stations. Our second defibrillator has been installed at The Sun Inn, and Pads have been updated. A volunteer to check batteries and upkeep has come forward, excellent news. Further to a request </w:t>
      </w:r>
      <w:r w:rsidR="00647D73">
        <w:rPr>
          <w:color w:val="222222"/>
          <w:sz w:val="20"/>
          <w:szCs w:val="20"/>
        </w:rPr>
        <w:t xml:space="preserve">regarding </w:t>
      </w:r>
      <w:r w:rsidR="00845B56" w:rsidRPr="00001CFB">
        <w:rPr>
          <w:color w:val="222222"/>
          <w:sz w:val="20"/>
          <w:szCs w:val="20"/>
        </w:rPr>
        <w:t xml:space="preserve">the Himalayan Balsam plants at the </w:t>
      </w:r>
      <w:proofErr w:type="spellStart"/>
      <w:r w:rsidR="00845B56" w:rsidRPr="00001CFB">
        <w:rPr>
          <w:color w:val="222222"/>
          <w:sz w:val="20"/>
          <w:szCs w:val="20"/>
        </w:rPr>
        <w:t>Deadmans</w:t>
      </w:r>
      <w:proofErr w:type="spellEnd"/>
      <w:r w:rsidR="00845B56" w:rsidRPr="00001CFB">
        <w:rPr>
          <w:color w:val="222222"/>
          <w:sz w:val="20"/>
          <w:szCs w:val="20"/>
        </w:rPr>
        <w:t xml:space="preserve"> Lane Junction</w:t>
      </w:r>
      <w:r w:rsidR="00647D73">
        <w:rPr>
          <w:color w:val="222222"/>
          <w:sz w:val="20"/>
          <w:szCs w:val="20"/>
        </w:rPr>
        <w:t>, these sh</w:t>
      </w:r>
      <w:r w:rsidR="00845B56" w:rsidRPr="00001CFB">
        <w:rPr>
          <w:color w:val="222222"/>
          <w:sz w:val="20"/>
          <w:szCs w:val="20"/>
        </w:rPr>
        <w:t>ould be uprooted when next in flower which is the end of April. LC would monitor its progress, and MW would advise the landowners of the adjacent field.</w:t>
      </w:r>
      <w:r w:rsidR="00845B56" w:rsidRPr="00001CFB">
        <w:rPr>
          <w:color w:val="222222"/>
          <w:sz w:val="20"/>
          <w:szCs w:val="20"/>
        </w:rPr>
        <w:t> </w:t>
      </w:r>
      <w:r w:rsidR="00845B56" w:rsidRPr="00001CFB">
        <w:rPr>
          <w:color w:val="222222"/>
          <w:sz w:val="20"/>
          <w:szCs w:val="20"/>
        </w:rPr>
        <w:t>Mr E Hartley wrote in about footpath accessibility</w:t>
      </w:r>
      <w:r w:rsidR="00001CFB" w:rsidRPr="00001CFB">
        <w:rPr>
          <w:color w:val="222222"/>
          <w:sz w:val="20"/>
          <w:szCs w:val="20"/>
        </w:rPr>
        <w:t xml:space="preserve"> at Querns and Haw </w:t>
      </w:r>
      <w:r w:rsidR="00647D73">
        <w:rPr>
          <w:color w:val="222222"/>
          <w:sz w:val="20"/>
          <w:szCs w:val="20"/>
        </w:rPr>
        <w:t>F</w:t>
      </w:r>
      <w:r w:rsidR="00001CFB" w:rsidRPr="00001CFB">
        <w:rPr>
          <w:color w:val="222222"/>
          <w:sz w:val="20"/>
          <w:szCs w:val="20"/>
        </w:rPr>
        <w:t>arm,  LC to progress.</w:t>
      </w:r>
    </w:p>
    <w:p w14:paraId="0A5BF154" w14:textId="3E10ABB8" w:rsidR="00845B56" w:rsidRPr="00001CFB" w:rsidRDefault="00845B56" w:rsidP="00542DA1">
      <w:pPr>
        <w:pStyle w:val="ListParagraph"/>
        <w:numPr>
          <w:ilvl w:val="0"/>
          <w:numId w:val="17"/>
        </w:numPr>
        <w:shd w:val="clear" w:color="auto" w:fill="FFFFFF"/>
        <w:jc w:val="both"/>
        <w:rPr>
          <w:color w:val="222222"/>
          <w:sz w:val="20"/>
          <w:szCs w:val="20"/>
        </w:rPr>
      </w:pPr>
      <w:r w:rsidRPr="00001CFB">
        <w:rPr>
          <w:b/>
          <w:bCs/>
          <w:color w:val="222222"/>
          <w:sz w:val="20"/>
          <w:szCs w:val="20"/>
        </w:rPr>
        <w:t xml:space="preserve">District Councillors Report and County Councillors Report. </w:t>
      </w:r>
      <w:r w:rsidRPr="00001CFB">
        <w:rPr>
          <w:color w:val="222222"/>
          <w:sz w:val="20"/>
          <w:szCs w:val="20"/>
        </w:rPr>
        <w:t>PD reported that the new SODC offices were in the advanced planning stage. The Didcot By Pass was discussed, and will be going to a public enquiry on 5</w:t>
      </w:r>
      <w:r w:rsidRPr="00001CFB">
        <w:rPr>
          <w:color w:val="222222"/>
          <w:sz w:val="20"/>
          <w:szCs w:val="20"/>
          <w:vertAlign w:val="superscript"/>
        </w:rPr>
        <w:t>th</w:t>
      </w:r>
      <w:r w:rsidRPr="00001CFB">
        <w:rPr>
          <w:color w:val="222222"/>
          <w:sz w:val="20"/>
          <w:szCs w:val="20"/>
        </w:rPr>
        <w:t xml:space="preserve"> December. The Housing supply issue was discussed and updates on a number of sites was provided. It was noted that Community Grants of up to £5k were available again this year. </w:t>
      </w:r>
    </w:p>
    <w:p w14:paraId="0445C84F" w14:textId="16B50FF0"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8.</w:t>
      </w:r>
      <w:r w:rsidRPr="00001CFB">
        <w:rPr>
          <w:rFonts w:ascii="Calibri" w:hAnsi="Calibri" w:cs="Calibri"/>
          <w:color w:val="222222"/>
          <w:sz w:val="20"/>
          <w:szCs w:val="20"/>
        </w:rPr>
        <w:t>    </w:t>
      </w:r>
      <w:r w:rsidRPr="00001CFB">
        <w:rPr>
          <w:rFonts w:ascii="Calibri" w:hAnsi="Calibri" w:cs="Calibri"/>
          <w:color w:val="222222"/>
          <w:sz w:val="20"/>
          <w:szCs w:val="20"/>
        </w:rPr>
        <w:t xml:space="preserve"> </w:t>
      </w:r>
      <w:r w:rsidRPr="00001CFB">
        <w:rPr>
          <w:rFonts w:ascii="Calibri" w:hAnsi="Calibri" w:cs="Calibri"/>
          <w:color w:val="222222"/>
          <w:sz w:val="20"/>
          <w:szCs w:val="20"/>
        </w:rPr>
        <w:t> </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Key areas requiring discussion:</w:t>
      </w:r>
      <w:r w:rsidRPr="00001CFB">
        <w:rPr>
          <w:rFonts w:ascii="Calibri" w:hAnsi="Calibri" w:cs="Calibri"/>
          <w:color w:val="222222"/>
          <w:sz w:val="20"/>
          <w:szCs w:val="20"/>
        </w:rPr>
        <w:t xml:space="preserve"> </w:t>
      </w:r>
    </w:p>
    <w:p w14:paraId="0422394C" w14:textId="5DF388C9" w:rsidR="00845B56" w:rsidRPr="00001CFB" w:rsidRDefault="00845B56" w:rsidP="00845B56">
      <w:pPr>
        <w:numPr>
          <w:ilvl w:val="0"/>
          <w:numId w:val="15"/>
        </w:numPr>
        <w:ind w:right="-1458"/>
        <w:jc w:val="both"/>
        <w:rPr>
          <w:rFonts w:ascii="Calibri" w:hAnsi="Calibri" w:cs="Calibri"/>
          <w:sz w:val="20"/>
          <w:szCs w:val="20"/>
        </w:rPr>
      </w:pPr>
      <w:r w:rsidRPr="00001CFB">
        <w:rPr>
          <w:rFonts w:ascii="Calibri" w:hAnsi="Calibri" w:cs="Calibri"/>
          <w:color w:val="222222"/>
          <w:sz w:val="20"/>
          <w:szCs w:val="20"/>
        </w:rPr>
        <w:t>Crays Pond Project</w:t>
      </w:r>
      <w:r w:rsidRPr="00001CFB">
        <w:rPr>
          <w:rFonts w:ascii="Calibri" w:hAnsi="Calibri" w:cs="Calibri"/>
          <w:color w:val="222222"/>
          <w:sz w:val="20"/>
          <w:szCs w:val="20"/>
        </w:rPr>
        <w:t xml:space="preserve">. MW and PB are awaiting a meeting with the site manager to discuss silt and vegetation dispersal. </w:t>
      </w:r>
    </w:p>
    <w:p w14:paraId="19849DCF" w14:textId="09B977F7" w:rsidR="00845B56" w:rsidRPr="00001CFB" w:rsidRDefault="00845B56" w:rsidP="00845B56">
      <w:pPr>
        <w:ind w:left="780" w:right="-1458"/>
        <w:jc w:val="both"/>
        <w:rPr>
          <w:rFonts w:ascii="Calibri" w:hAnsi="Calibri" w:cs="Calibri"/>
          <w:color w:val="222222"/>
          <w:sz w:val="20"/>
          <w:szCs w:val="20"/>
        </w:rPr>
      </w:pPr>
      <w:r w:rsidRPr="00001CFB">
        <w:rPr>
          <w:rFonts w:ascii="Calibri" w:hAnsi="Calibri" w:cs="Calibri"/>
          <w:color w:val="222222"/>
          <w:sz w:val="20"/>
          <w:szCs w:val="20"/>
        </w:rPr>
        <w:t>It was reported that the pond is at present about 3ft deep, and that there is a 6 week lead in time for works to start.</w:t>
      </w:r>
    </w:p>
    <w:p w14:paraId="2FFCCDBC" w14:textId="6A5CD351" w:rsidR="00845B56" w:rsidRPr="00001CFB" w:rsidRDefault="00845B56" w:rsidP="00845B56">
      <w:pPr>
        <w:numPr>
          <w:ilvl w:val="0"/>
          <w:numId w:val="15"/>
        </w:numPr>
        <w:ind w:right="-1458"/>
        <w:jc w:val="both"/>
        <w:rPr>
          <w:rFonts w:ascii="Calibri" w:hAnsi="Calibri" w:cs="Calibri"/>
          <w:sz w:val="20"/>
          <w:szCs w:val="20"/>
        </w:rPr>
      </w:pPr>
      <w:r w:rsidRPr="00001CFB">
        <w:rPr>
          <w:rFonts w:ascii="Calibri" w:hAnsi="Calibri" w:cs="Calibri"/>
          <w:color w:val="222222"/>
          <w:sz w:val="20"/>
          <w:szCs w:val="20"/>
        </w:rPr>
        <w:t xml:space="preserve">Speeding and </w:t>
      </w:r>
      <w:r w:rsidRPr="00001CFB">
        <w:rPr>
          <w:rFonts w:ascii="Calibri" w:hAnsi="Calibri" w:cs="Calibri"/>
          <w:color w:val="222222"/>
          <w:sz w:val="20"/>
          <w:szCs w:val="20"/>
        </w:rPr>
        <w:t>Traffic Update.</w:t>
      </w:r>
      <w:r w:rsidRPr="00001CFB">
        <w:rPr>
          <w:rFonts w:ascii="Calibri" w:hAnsi="Calibri" w:cs="Calibri"/>
          <w:color w:val="222222"/>
          <w:sz w:val="20"/>
          <w:szCs w:val="20"/>
        </w:rPr>
        <w:t xml:space="preserve"> See Above.</w:t>
      </w:r>
    </w:p>
    <w:p w14:paraId="106D76D2" w14:textId="414B8A47" w:rsidR="00845B56" w:rsidRPr="00001CFB" w:rsidRDefault="00845B56" w:rsidP="00845B56">
      <w:pPr>
        <w:numPr>
          <w:ilvl w:val="0"/>
          <w:numId w:val="15"/>
        </w:numPr>
        <w:ind w:right="-1458"/>
        <w:jc w:val="both"/>
        <w:rPr>
          <w:rFonts w:ascii="Calibri" w:hAnsi="Calibri" w:cs="Calibri"/>
          <w:sz w:val="20"/>
          <w:szCs w:val="20"/>
        </w:rPr>
      </w:pPr>
      <w:r w:rsidRPr="00001CFB">
        <w:rPr>
          <w:rFonts w:ascii="Calibri" w:hAnsi="Calibri" w:cs="Calibri"/>
          <w:color w:val="222222"/>
          <w:sz w:val="20"/>
          <w:szCs w:val="20"/>
        </w:rPr>
        <w:t>Parish Deep Clean</w:t>
      </w:r>
      <w:r w:rsidRPr="00001CFB">
        <w:rPr>
          <w:rFonts w:ascii="Calibri" w:hAnsi="Calibri" w:cs="Calibri"/>
          <w:color w:val="222222"/>
          <w:sz w:val="20"/>
          <w:szCs w:val="20"/>
        </w:rPr>
        <w:t xml:space="preserve">. Areas of concern were approved to advise contactors of where to concentrate their efforts. </w:t>
      </w:r>
    </w:p>
    <w:p w14:paraId="527421BE" w14:textId="77777777"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9.</w:t>
      </w:r>
      <w:r w:rsidRPr="00001CFB">
        <w:rPr>
          <w:rFonts w:ascii="Calibri" w:hAnsi="Calibri" w:cs="Calibri"/>
          <w:color w:val="222222"/>
          <w:sz w:val="20"/>
          <w:szCs w:val="20"/>
        </w:rPr>
        <w:t>     </w:t>
      </w:r>
      <w:r w:rsidRPr="00001CFB">
        <w:rPr>
          <w:rFonts w:ascii="Calibri" w:hAnsi="Calibri" w:cs="Calibri"/>
          <w:b/>
          <w:bCs/>
          <w:color w:val="222222"/>
          <w:sz w:val="20"/>
          <w:szCs w:val="20"/>
        </w:rPr>
        <w:t>Governance matters</w:t>
      </w:r>
      <w:r w:rsidRPr="00001CFB">
        <w:rPr>
          <w:rFonts w:ascii="Calibri" w:hAnsi="Calibri" w:cs="Calibri"/>
          <w:color w:val="222222"/>
          <w:sz w:val="20"/>
          <w:szCs w:val="20"/>
        </w:rPr>
        <w:t xml:space="preserve">  </w:t>
      </w:r>
    </w:p>
    <w:p w14:paraId="4C3F4C7E" w14:textId="25DCE204" w:rsidR="00845B56" w:rsidRPr="00001CFB" w:rsidRDefault="00845B56" w:rsidP="00845B56">
      <w:pPr>
        <w:numPr>
          <w:ilvl w:val="0"/>
          <w:numId w:val="28"/>
        </w:numPr>
        <w:shd w:val="clear" w:color="auto" w:fill="FFFFFF"/>
        <w:jc w:val="both"/>
        <w:rPr>
          <w:rFonts w:ascii="Calibri" w:hAnsi="Calibri" w:cs="Calibri"/>
          <w:color w:val="222222"/>
          <w:sz w:val="20"/>
          <w:szCs w:val="20"/>
        </w:rPr>
      </w:pPr>
      <w:r w:rsidRPr="00001CFB">
        <w:rPr>
          <w:rFonts w:ascii="Calibri" w:hAnsi="Calibri" w:cs="Calibri"/>
          <w:color w:val="222222"/>
          <w:sz w:val="20"/>
          <w:szCs w:val="20"/>
        </w:rPr>
        <w:t>Finance and Bank Reconciliation.</w:t>
      </w:r>
      <w:r w:rsidRPr="00001CFB">
        <w:rPr>
          <w:rFonts w:ascii="Calibri" w:hAnsi="Calibri" w:cs="Calibri"/>
          <w:color w:val="222222"/>
          <w:sz w:val="20"/>
          <w:szCs w:val="20"/>
        </w:rPr>
        <w:t xml:space="preserve"> The financial statement and Bank statement were discussed and approved. </w:t>
      </w:r>
    </w:p>
    <w:p w14:paraId="336648C7" w14:textId="785C9977" w:rsidR="00845B56" w:rsidRPr="00001CFB" w:rsidRDefault="00845B56" w:rsidP="00845B56">
      <w:pPr>
        <w:numPr>
          <w:ilvl w:val="0"/>
          <w:numId w:val="28"/>
        </w:numPr>
        <w:shd w:val="clear" w:color="auto" w:fill="FFFFFF"/>
        <w:jc w:val="both"/>
        <w:rPr>
          <w:rFonts w:ascii="Calibri" w:hAnsi="Calibri" w:cs="Calibri"/>
          <w:color w:val="222222"/>
          <w:sz w:val="20"/>
          <w:szCs w:val="20"/>
        </w:rPr>
      </w:pPr>
      <w:r w:rsidRPr="00001CFB">
        <w:rPr>
          <w:rFonts w:ascii="Calibri" w:hAnsi="Calibri" w:cs="Calibri"/>
          <w:color w:val="222222"/>
          <w:sz w:val="20"/>
          <w:szCs w:val="20"/>
        </w:rPr>
        <w:t>To Receive and Approve the External Auditors Report 2022/2023</w:t>
      </w:r>
      <w:r w:rsidRPr="00001CFB">
        <w:rPr>
          <w:rFonts w:ascii="Calibri" w:hAnsi="Calibri" w:cs="Calibri"/>
          <w:color w:val="222222"/>
          <w:sz w:val="20"/>
          <w:szCs w:val="20"/>
        </w:rPr>
        <w:t xml:space="preserve">. The external Audit statement form Moore was received, discussed and approved. AH to publish </w:t>
      </w:r>
      <w:r w:rsidR="00001CFB" w:rsidRPr="00001CFB">
        <w:rPr>
          <w:rFonts w:ascii="Calibri" w:hAnsi="Calibri" w:cs="Calibri"/>
          <w:color w:val="222222"/>
          <w:sz w:val="20"/>
          <w:szCs w:val="20"/>
        </w:rPr>
        <w:t xml:space="preserve">on website and noticeboards </w:t>
      </w:r>
      <w:r w:rsidRPr="00001CFB">
        <w:rPr>
          <w:rFonts w:ascii="Calibri" w:hAnsi="Calibri" w:cs="Calibri"/>
          <w:color w:val="222222"/>
          <w:sz w:val="20"/>
          <w:szCs w:val="20"/>
        </w:rPr>
        <w:t>before the 30</w:t>
      </w:r>
      <w:r w:rsidRPr="00001CFB">
        <w:rPr>
          <w:rFonts w:ascii="Calibri" w:hAnsi="Calibri" w:cs="Calibri"/>
          <w:color w:val="222222"/>
          <w:sz w:val="20"/>
          <w:szCs w:val="20"/>
          <w:vertAlign w:val="superscript"/>
        </w:rPr>
        <w:t>th</w:t>
      </w:r>
      <w:r w:rsidRPr="00001CFB">
        <w:rPr>
          <w:rFonts w:ascii="Calibri" w:hAnsi="Calibri" w:cs="Calibri"/>
          <w:color w:val="222222"/>
          <w:sz w:val="20"/>
          <w:szCs w:val="20"/>
        </w:rPr>
        <w:t xml:space="preserve"> September deadline. </w:t>
      </w:r>
    </w:p>
    <w:p w14:paraId="7602CD4F" w14:textId="77777777"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10.</w:t>
      </w:r>
      <w:r w:rsidRPr="00001CFB">
        <w:rPr>
          <w:rFonts w:ascii="Calibri" w:hAnsi="Calibri" w:cs="Calibri"/>
          <w:color w:val="222222"/>
          <w:sz w:val="20"/>
          <w:szCs w:val="20"/>
        </w:rPr>
        <w:t>  </w:t>
      </w:r>
      <w:r w:rsidRPr="00001CFB">
        <w:rPr>
          <w:rFonts w:ascii="Calibri" w:hAnsi="Calibri" w:cs="Calibri"/>
          <w:b/>
          <w:bCs/>
          <w:color w:val="222222"/>
          <w:sz w:val="20"/>
          <w:szCs w:val="20"/>
        </w:rPr>
        <w:t>Goring Heath Maintenance.</w:t>
      </w:r>
    </w:p>
    <w:p w14:paraId="2ED112BC" w14:textId="77777777"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Grass and Maintenance. </w:t>
      </w:r>
      <w:r w:rsidRPr="00001CFB">
        <w:rPr>
          <w:rFonts w:ascii="Calibri" w:hAnsi="Calibri" w:cs="Calibri"/>
          <w:color w:val="222222"/>
          <w:sz w:val="20"/>
          <w:szCs w:val="20"/>
        </w:rPr>
        <w:t xml:space="preserve">It has been requested that we should include a strim of vegetation that may obscure the new 30mph gates at Crays pond. AH to include this item in our Annual Grass /maintenance contract. </w:t>
      </w:r>
    </w:p>
    <w:p w14:paraId="648B59CA" w14:textId="715A4334" w:rsidR="00845B56" w:rsidRPr="00001CFB" w:rsidRDefault="00845B56" w:rsidP="00845B56">
      <w:p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Parish Tree Survey Quotations</w:t>
      </w:r>
      <w:r w:rsidRPr="00001CFB">
        <w:rPr>
          <w:rFonts w:ascii="Calibri" w:hAnsi="Calibri" w:cs="Calibri"/>
          <w:color w:val="222222"/>
          <w:sz w:val="20"/>
          <w:szCs w:val="20"/>
        </w:rPr>
        <w:t xml:space="preserve"> were taken forward to the next meeting, as we are still waiting for one to arrive. </w:t>
      </w:r>
    </w:p>
    <w:p w14:paraId="51009198" w14:textId="3157E0D6"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Footpaths and Rights of Way. </w:t>
      </w:r>
      <w:r w:rsidRPr="00001CFB">
        <w:rPr>
          <w:rFonts w:ascii="Calibri" w:hAnsi="Calibri" w:cs="Calibri"/>
          <w:color w:val="222222"/>
          <w:sz w:val="20"/>
          <w:szCs w:val="20"/>
        </w:rPr>
        <w:t xml:space="preserve">LC reported that a gate on the Garton End footpath has been repaired by the Chiltern Society and GHPC has met the cost. The CS has also cleared Hods Lane and Town lane recently, LC to advise regarding  a request for </w:t>
      </w:r>
      <w:proofErr w:type="spellStart"/>
      <w:r w:rsidRPr="00001CFB">
        <w:rPr>
          <w:rFonts w:ascii="Calibri" w:hAnsi="Calibri" w:cs="Calibri"/>
          <w:color w:val="222222"/>
          <w:sz w:val="20"/>
          <w:szCs w:val="20"/>
        </w:rPr>
        <w:t>Ladygrove</w:t>
      </w:r>
      <w:proofErr w:type="spellEnd"/>
      <w:r w:rsidRPr="00001CFB">
        <w:rPr>
          <w:rFonts w:ascii="Calibri" w:hAnsi="Calibri" w:cs="Calibri"/>
          <w:color w:val="222222"/>
          <w:sz w:val="20"/>
          <w:szCs w:val="20"/>
        </w:rPr>
        <w:t xml:space="preserve"> Farm and Querns to also be cleared. Under the Highways Act 1980 Footpath 27 Public Path Diversion and Definitive Map and Statement Modification Order 2021 will be going to a hearing. </w:t>
      </w:r>
    </w:p>
    <w:p w14:paraId="1DDE4DAF" w14:textId="079FFB3E"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Playgrounds. </w:t>
      </w:r>
      <w:r w:rsidRPr="00001CFB">
        <w:rPr>
          <w:rFonts w:ascii="Calibri" w:hAnsi="Calibri" w:cs="Calibri"/>
          <w:color w:val="222222"/>
          <w:sz w:val="20"/>
          <w:szCs w:val="20"/>
        </w:rPr>
        <w:t xml:space="preserve">AH is meeting Arrow on site and will report back  to the next meeting. </w:t>
      </w:r>
    </w:p>
    <w:p w14:paraId="745707C4" w14:textId="3B61024D"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Enforcement</w:t>
      </w:r>
      <w:r w:rsidRPr="00001CFB">
        <w:rPr>
          <w:rFonts w:ascii="Calibri" w:hAnsi="Calibri" w:cs="Calibri"/>
          <w:color w:val="222222"/>
          <w:sz w:val="20"/>
          <w:szCs w:val="20"/>
        </w:rPr>
        <w:t xml:space="preserve">. There are 8 enforcement notices ongoing in the parish which were discussed. </w:t>
      </w:r>
    </w:p>
    <w:p w14:paraId="0528E916" w14:textId="1482988C"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Woodlands Conservation. PD to raise concerns with Head of Planning. </w:t>
      </w:r>
    </w:p>
    <w:p w14:paraId="49D1D833" w14:textId="4F36210B"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11.</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The Newsletter /Website/Social Media.</w:t>
      </w:r>
      <w:r w:rsidRPr="00001CFB">
        <w:rPr>
          <w:rFonts w:ascii="Calibri" w:hAnsi="Calibri" w:cs="Calibri"/>
          <w:color w:val="222222"/>
          <w:sz w:val="20"/>
          <w:szCs w:val="20"/>
        </w:rPr>
        <w:t xml:space="preserve"> </w:t>
      </w:r>
      <w:r w:rsidRPr="00001CFB">
        <w:rPr>
          <w:rFonts w:ascii="Calibri" w:hAnsi="Calibri" w:cs="Calibri"/>
          <w:color w:val="222222"/>
          <w:sz w:val="20"/>
          <w:szCs w:val="20"/>
        </w:rPr>
        <w:t>Plans for future issues were discussed, no social media updates.</w:t>
      </w:r>
    </w:p>
    <w:p w14:paraId="125FE8E2" w14:textId="659F5C96"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12.</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The Parish Hall</w:t>
      </w:r>
      <w:r w:rsidRPr="00001CFB">
        <w:rPr>
          <w:rFonts w:ascii="Calibri" w:hAnsi="Calibri" w:cs="Calibri"/>
          <w:color w:val="222222"/>
          <w:sz w:val="20"/>
          <w:szCs w:val="20"/>
        </w:rPr>
        <w:t>.</w:t>
      </w:r>
      <w:r w:rsidRPr="00001CFB">
        <w:rPr>
          <w:rFonts w:ascii="Calibri" w:hAnsi="Calibri" w:cs="Calibri"/>
          <w:color w:val="222222"/>
          <w:sz w:val="20"/>
          <w:szCs w:val="20"/>
        </w:rPr>
        <w:t xml:space="preserve"> The Autumn show was well attended</w:t>
      </w:r>
      <w:r w:rsidR="00001CFB" w:rsidRPr="00001CFB">
        <w:rPr>
          <w:rFonts w:ascii="Calibri" w:hAnsi="Calibri" w:cs="Calibri"/>
          <w:color w:val="222222"/>
          <w:sz w:val="20"/>
          <w:szCs w:val="20"/>
        </w:rPr>
        <w:t>, the hall is looking lovely.</w:t>
      </w:r>
      <w:r w:rsidRPr="00001CFB">
        <w:rPr>
          <w:rFonts w:ascii="Calibri" w:hAnsi="Calibri" w:cs="Calibri"/>
          <w:color w:val="222222"/>
          <w:sz w:val="20"/>
          <w:szCs w:val="20"/>
        </w:rPr>
        <w:t xml:space="preserve"> </w:t>
      </w:r>
    </w:p>
    <w:p w14:paraId="0475DD1A" w14:textId="133B74BB"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13.</w:t>
      </w:r>
      <w:r w:rsidRPr="00001CFB">
        <w:rPr>
          <w:rFonts w:ascii="Calibri" w:hAnsi="Calibri" w:cs="Calibri"/>
          <w:color w:val="222222"/>
          <w:sz w:val="20"/>
          <w:szCs w:val="20"/>
        </w:rPr>
        <w:t>     </w:t>
      </w:r>
      <w:r w:rsidRPr="00001CFB">
        <w:rPr>
          <w:rFonts w:ascii="Calibri" w:hAnsi="Calibri" w:cs="Calibri"/>
          <w:b/>
          <w:bCs/>
          <w:color w:val="222222"/>
          <w:sz w:val="20"/>
          <w:szCs w:val="20"/>
        </w:rPr>
        <w:t>The White Lion</w:t>
      </w:r>
      <w:r w:rsidR="00001CFB" w:rsidRPr="00001CFB">
        <w:rPr>
          <w:rFonts w:ascii="Calibri" w:hAnsi="Calibri" w:cs="Calibri"/>
          <w:b/>
          <w:bCs/>
          <w:color w:val="222222"/>
          <w:sz w:val="20"/>
          <w:szCs w:val="20"/>
        </w:rPr>
        <w:t xml:space="preserve">. </w:t>
      </w:r>
      <w:r w:rsidRPr="00001CFB">
        <w:rPr>
          <w:rFonts w:ascii="Calibri" w:hAnsi="Calibri" w:cs="Calibri"/>
          <w:color w:val="222222"/>
          <w:sz w:val="20"/>
          <w:szCs w:val="20"/>
        </w:rPr>
        <w:t xml:space="preserve">Correspondence in the Henley Standard was discussed. </w:t>
      </w:r>
    </w:p>
    <w:p w14:paraId="38AFEE5C" w14:textId="76848CFB" w:rsidR="00845B56" w:rsidRPr="00001CFB" w:rsidRDefault="00845B56" w:rsidP="00845B56">
      <w:pPr>
        <w:shd w:val="clear" w:color="auto" w:fill="FFFFFF"/>
        <w:rPr>
          <w:rFonts w:ascii="Arial" w:hAnsi="Arial" w:cs="Arial"/>
          <w:b/>
          <w:bCs/>
          <w:color w:val="212529"/>
          <w:sz w:val="20"/>
          <w:szCs w:val="20"/>
        </w:rPr>
      </w:pPr>
      <w:r w:rsidRPr="00001CFB">
        <w:rPr>
          <w:rFonts w:ascii="Calibri" w:hAnsi="Calibri" w:cs="Calibri"/>
          <w:b/>
          <w:bCs/>
          <w:color w:val="222222"/>
          <w:sz w:val="20"/>
          <w:szCs w:val="20"/>
        </w:rPr>
        <w:t>14</w:t>
      </w:r>
      <w:r w:rsidRPr="00001CFB">
        <w:rPr>
          <w:rFonts w:ascii="Calibri" w:hAnsi="Calibri" w:cs="Calibri"/>
          <w:b/>
          <w:bCs/>
          <w:color w:val="222222"/>
          <w:sz w:val="20"/>
          <w:szCs w:val="20"/>
        </w:rPr>
        <w:t xml:space="preserve">.   </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Planning and Unauthorised Developments.</w:t>
      </w:r>
      <w:r w:rsidRPr="00001CFB">
        <w:rPr>
          <w:rFonts w:ascii="Arial" w:hAnsi="Arial" w:cs="Arial"/>
          <w:b/>
          <w:bCs/>
          <w:color w:val="212529"/>
          <w:sz w:val="20"/>
          <w:szCs w:val="20"/>
        </w:rPr>
        <w:t xml:space="preserve"> </w:t>
      </w:r>
    </w:p>
    <w:p w14:paraId="505816F0" w14:textId="689C8AF2" w:rsidR="00845B56" w:rsidRPr="00001CFB" w:rsidRDefault="00845B56" w:rsidP="00845B56">
      <w:pPr>
        <w:shd w:val="clear" w:color="auto" w:fill="FFFFFF"/>
        <w:rPr>
          <w:rFonts w:ascii="Calibri" w:hAnsi="Calibri" w:cs="Calibri"/>
          <w:color w:val="212529"/>
          <w:sz w:val="20"/>
          <w:szCs w:val="20"/>
        </w:rPr>
      </w:pPr>
      <w:hyperlink r:id="rId8" w:history="1">
        <w:r w:rsidRPr="00001CFB">
          <w:rPr>
            <w:rStyle w:val="Hyperlink"/>
            <w:rFonts w:ascii="Calibri" w:hAnsi="Calibri" w:cs="Calibri"/>
            <w:b/>
            <w:bCs/>
            <w:color w:val="008094"/>
            <w:sz w:val="20"/>
            <w:szCs w:val="20"/>
          </w:rPr>
          <w:t>P23/S1050/LB</w:t>
        </w:r>
      </w:hyperlink>
      <w:r w:rsidRPr="00001CFB">
        <w:rPr>
          <w:rFonts w:ascii="Calibri" w:hAnsi="Calibri" w:cs="Calibri"/>
          <w:color w:val="212529"/>
          <w:sz w:val="20"/>
          <w:szCs w:val="20"/>
        </w:rPr>
        <w:t xml:space="preserve"> </w:t>
      </w:r>
      <w:hyperlink r:id="rId9" w:history="1">
        <w:r w:rsidRPr="00001CFB">
          <w:rPr>
            <w:rStyle w:val="Hyperlink"/>
            <w:rFonts w:ascii="Calibri" w:hAnsi="Calibri" w:cs="Calibri"/>
            <w:b/>
            <w:bCs/>
            <w:color w:val="008094"/>
            <w:sz w:val="20"/>
            <w:szCs w:val="20"/>
          </w:rPr>
          <w:t>P23/S1048/HH</w:t>
        </w:r>
      </w:hyperlink>
      <w:r w:rsidRPr="00001CFB">
        <w:rPr>
          <w:rFonts w:ascii="Calibri" w:hAnsi="Calibri" w:cs="Calibri"/>
          <w:color w:val="212529"/>
          <w:sz w:val="20"/>
          <w:szCs w:val="20"/>
        </w:rPr>
        <w:t xml:space="preserve"> Lavender Cottage Coldharbour Goring Heath RG8 </w:t>
      </w:r>
      <w:r w:rsidRPr="00001CFB">
        <w:rPr>
          <w:rFonts w:ascii="Calibri" w:hAnsi="Calibri" w:cs="Calibri"/>
          <w:color w:val="212529"/>
          <w:sz w:val="20"/>
          <w:szCs w:val="20"/>
        </w:rPr>
        <w:t>No strong views.</w:t>
      </w:r>
    </w:p>
    <w:p w14:paraId="5E74D505" w14:textId="36DD5DA5" w:rsidR="00845B56" w:rsidRPr="00001CFB" w:rsidRDefault="00845B56" w:rsidP="00845B56">
      <w:pPr>
        <w:shd w:val="clear" w:color="auto" w:fill="FFFFFF"/>
        <w:rPr>
          <w:rFonts w:ascii="Calibri" w:hAnsi="Calibri" w:cs="Calibri"/>
          <w:color w:val="212529"/>
          <w:sz w:val="20"/>
          <w:szCs w:val="20"/>
        </w:rPr>
      </w:pPr>
      <w:hyperlink r:id="rId10" w:history="1">
        <w:r w:rsidRPr="00001CFB">
          <w:rPr>
            <w:rStyle w:val="Hyperlink"/>
            <w:rFonts w:ascii="Calibri" w:hAnsi="Calibri" w:cs="Calibri"/>
            <w:b/>
            <w:bCs/>
            <w:color w:val="008094"/>
            <w:sz w:val="20"/>
            <w:szCs w:val="20"/>
          </w:rPr>
          <w:t>P23/S2719/DIS</w:t>
        </w:r>
      </w:hyperlink>
      <w:r w:rsidRPr="00001CFB">
        <w:rPr>
          <w:rFonts w:ascii="Calibri" w:hAnsi="Calibri" w:cs="Calibri"/>
          <w:color w:val="212529"/>
          <w:sz w:val="20"/>
          <w:szCs w:val="20"/>
        </w:rPr>
        <w:t xml:space="preserve"> Crays Pond Lodge Goring Road Goring Heath RG8 7SH</w:t>
      </w:r>
      <w:r w:rsidRPr="00001CFB">
        <w:rPr>
          <w:rFonts w:ascii="Calibri" w:hAnsi="Calibri" w:cs="Calibri"/>
          <w:color w:val="212529"/>
          <w:sz w:val="20"/>
          <w:szCs w:val="20"/>
        </w:rPr>
        <w:t xml:space="preserve"> No strong views.</w:t>
      </w:r>
    </w:p>
    <w:p w14:paraId="4B9D5B9F" w14:textId="6684D36C" w:rsidR="00845B56" w:rsidRPr="00001CFB" w:rsidRDefault="00845B56" w:rsidP="00845B56">
      <w:pPr>
        <w:shd w:val="clear" w:color="auto" w:fill="FFFFFF"/>
        <w:rPr>
          <w:rFonts w:ascii="Calibri" w:hAnsi="Calibri" w:cs="Calibri"/>
          <w:color w:val="212529"/>
          <w:sz w:val="20"/>
          <w:szCs w:val="20"/>
        </w:rPr>
      </w:pPr>
      <w:r w:rsidRPr="00001CFB">
        <w:rPr>
          <w:rFonts w:ascii="Calibri" w:hAnsi="Calibri" w:cs="Calibri"/>
          <w:color w:val="212529"/>
          <w:sz w:val="20"/>
          <w:szCs w:val="20"/>
        </w:rPr>
        <w:fldChar w:fldCharType="begin"/>
      </w:r>
      <w:r w:rsidRPr="00001CFB">
        <w:rPr>
          <w:rFonts w:ascii="Calibri" w:hAnsi="Calibri" w:cs="Calibri"/>
          <w:color w:val="212529"/>
          <w:sz w:val="20"/>
          <w:szCs w:val="20"/>
        </w:rPr>
        <w:instrText>HYPERLINK "https://data.southoxon.gov.uk/ccm/support/Main.jsp?MODULE=ApplicationDetails&amp;REF=P23/S2578/HH"</w:instrText>
      </w:r>
      <w:r w:rsidRPr="00001CFB">
        <w:rPr>
          <w:rFonts w:ascii="Calibri" w:hAnsi="Calibri" w:cs="Calibri"/>
          <w:color w:val="212529"/>
          <w:sz w:val="20"/>
          <w:szCs w:val="20"/>
        </w:rPr>
      </w:r>
      <w:r w:rsidRPr="00001CFB">
        <w:rPr>
          <w:rFonts w:ascii="Calibri" w:hAnsi="Calibri" w:cs="Calibri"/>
          <w:color w:val="212529"/>
          <w:sz w:val="20"/>
          <w:szCs w:val="20"/>
        </w:rPr>
        <w:fldChar w:fldCharType="separate"/>
      </w:r>
      <w:r w:rsidRPr="00001CFB">
        <w:rPr>
          <w:rStyle w:val="Hyperlink"/>
          <w:rFonts w:ascii="Calibri" w:hAnsi="Calibri" w:cs="Calibri"/>
          <w:b/>
          <w:bCs/>
          <w:color w:val="008094"/>
          <w:sz w:val="20"/>
          <w:szCs w:val="20"/>
        </w:rPr>
        <w:t>P23/S2578/HH</w:t>
      </w:r>
      <w:r w:rsidRPr="00001CFB">
        <w:rPr>
          <w:rFonts w:ascii="Calibri" w:hAnsi="Calibri" w:cs="Calibri"/>
          <w:color w:val="212529"/>
          <w:sz w:val="20"/>
          <w:szCs w:val="20"/>
        </w:rPr>
        <w:fldChar w:fldCharType="end"/>
      </w:r>
      <w:r w:rsidRPr="00001CFB">
        <w:rPr>
          <w:rFonts w:ascii="Calibri" w:hAnsi="Calibri" w:cs="Calibri"/>
          <w:color w:val="212529"/>
          <w:sz w:val="20"/>
          <w:szCs w:val="20"/>
        </w:rPr>
        <w:t xml:space="preserve">  The Old Post House Collins End Goring Heath RG8 7RH   </w:t>
      </w:r>
      <w:r w:rsidRPr="00001CFB">
        <w:rPr>
          <w:rFonts w:ascii="Calibri" w:hAnsi="Calibri" w:cs="Calibri"/>
          <w:color w:val="212529"/>
          <w:sz w:val="20"/>
          <w:szCs w:val="20"/>
        </w:rPr>
        <w:t>No strong Views.</w:t>
      </w:r>
    </w:p>
    <w:p w14:paraId="6ED0CEF5" w14:textId="101FF58E" w:rsidR="00845B56" w:rsidRPr="00001CFB" w:rsidRDefault="00845B56" w:rsidP="00845B56">
      <w:pPr>
        <w:shd w:val="clear" w:color="auto" w:fill="FFFFFF"/>
        <w:rPr>
          <w:rFonts w:ascii="Calibri" w:hAnsi="Calibri" w:cs="Calibri"/>
          <w:color w:val="212529"/>
          <w:sz w:val="20"/>
          <w:szCs w:val="20"/>
        </w:rPr>
      </w:pPr>
      <w:hyperlink r:id="rId11" w:history="1">
        <w:r w:rsidRPr="00001CFB">
          <w:rPr>
            <w:rStyle w:val="Hyperlink"/>
            <w:rFonts w:ascii="Calibri" w:hAnsi="Calibri" w:cs="Calibri"/>
            <w:b/>
            <w:bCs/>
            <w:color w:val="008094"/>
            <w:sz w:val="20"/>
            <w:szCs w:val="20"/>
          </w:rPr>
          <w:t>P23/S2500/HH</w:t>
        </w:r>
      </w:hyperlink>
      <w:r w:rsidRPr="00001CFB">
        <w:rPr>
          <w:rFonts w:ascii="Calibri" w:hAnsi="Calibri" w:cs="Calibri"/>
          <w:color w:val="212529"/>
          <w:sz w:val="20"/>
          <w:szCs w:val="20"/>
        </w:rPr>
        <w:t xml:space="preserve">  The Sheilings Hill Bottom Whitchurch Hill RG8 7PU  </w:t>
      </w:r>
      <w:r w:rsidRPr="00001CFB">
        <w:rPr>
          <w:rFonts w:ascii="Calibri" w:hAnsi="Calibri" w:cs="Calibri"/>
          <w:color w:val="212529"/>
          <w:sz w:val="20"/>
          <w:szCs w:val="20"/>
        </w:rPr>
        <w:t xml:space="preserve">No strong Views. </w:t>
      </w:r>
    </w:p>
    <w:p w14:paraId="5BA071EE" w14:textId="4D6BF4AA" w:rsidR="00845B56" w:rsidRPr="00001CFB" w:rsidRDefault="00845B56" w:rsidP="00845B56">
      <w:pPr>
        <w:shd w:val="clear" w:color="auto" w:fill="FFFFFF"/>
        <w:rPr>
          <w:rFonts w:ascii="Calibri" w:hAnsi="Calibri" w:cs="Calibri"/>
          <w:color w:val="212529"/>
          <w:sz w:val="20"/>
          <w:szCs w:val="20"/>
        </w:rPr>
      </w:pPr>
      <w:hyperlink r:id="rId12" w:history="1">
        <w:r w:rsidRPr="00001CFB">
          <w:rPr>
            <w:rStyle w:val="Hyperlink"/>
            <w:rFonts w:ascii="Calibri" w:hAnsi="Calibri" w:cs="Calibri"/>
            <w:b/>
            <w:bCs/>
            <w:color w:val="008094"/>
            <w:sz w:val="20"/>
            <w:szCs w:val="20"/>
          </w:rPr>
          <w:t>P23/S1952/AG</w:t>
        </w:r>
      </w:hyperlink>
      <w:r w:rsidRPr="00001CFB">
        <w:rPr>
          <w:rFonts w:ascii="Calibri" w:hAnsi="Calibri" w:cs="Calibri"/>
          <w:color w:val="212529"/>
          <w:sz w:val="20"/>
          <w:szCs w:val="20"/>
        </w:rPr>
        <w:t xml:space="preserve">  Copyhold Farm Lady Grove Goring Heath RG8 7RT</w:t>
      </w:r>
      <w:r w:rsidRPr="00001CFB">
        <w:rPr>
          <w:rFonts w:ascii="Calibri" w:hAnsi="Calibri" w:cs="Calibri"/>
          <w:color w:val="212529"/>
          <w:sz w:val="20"/>
          <w:szCs w:val="20"/>
        </w:rPr>
        <w:t xml:space="preserve"> No strong views. </w:t>
      </w:r>
    </w:p>
    <w:p w14:paraId="2B14C5B8" w14:textId="4D16711E" w:rsidR="00845B56" w:rsidRPr="00001CFB" w:rsidRDefault="00845B56" w:rsidP="00845B56">
      <w:pPr>
        <w:shd w:val="clear" w:color="auto" w:fill="FFFFFF"/>
        <w:rPr>
          <w:rFonts w:ascii="Calibri" w:hAnsi="Calibri" w:cs="Calibri"/>
          <w:color w:val="212529"/>
          <w:sz w:val="20"/>
          <w:szCs w:val="20"/>
        </w:rPr>
      </w:pPr>
      <w:hyperlink r:id="rId13" w:history="1">
        <w:r w:rsidRPr="00001CFB">
          <w:rPr>
            <w:rStyle w:val="Hyperlink"/>
            <w:rFonts w:ascii="Calibri" w:hAnsi="Calibri" w:cs="Calibri"/>
            <w:b/>
            <w:bCs/>
            <w:color w:val="008094"/>
            <w:sz w:val="20"/>
            <w:szCs w:val="20"/>
          </w:rPr>
          <w:t>P23/S2242/S73</w:t>
        </w:r>
      </w:hyperlink>
      <w:r w:rsidRPr="00001CFB">
        <w:rPr>
          <w:rFonts w:ascii="Calibri" w:hAnsi="Calibri" w:cs="Calibri"/>
          <w:color w:val="212529"/>
          <w:sz w:val="20"/>
          <w:szCs w:val="20"/>
        </w:rPr>
        <w:t>Hods Acre Barn (land formerly attached to Butlers Farmhouse) Goring Heath Road Whitchurch Hill RG8 7PN</w:t>
      </w:r>
      <w:r w:rsidRPr="00001CFB">
        <w:rPr>
          <w:rFonts w:ascii="Calibri" w:hAnsi="Calibri" w:cs="Calibri"/>
          <w:color w:val="212529"/>
          <w:sz w:val="20"/>
          <w:szCs w:val="20"/>
        </w:rPr>
        <w:t xml:space="preserve">. Unclear. </w:t>
      </w:r>
    </w:p>
    <w:p w14:paraId="1CF15080" w14:textId="054501D7" w:rsidR="00845B56" w:rsidRPr="00001CFB" w:rsidRDefault="00845B56" w:rsidP="00845B56">
      <w:pPr>
        <w:shd w:val="clear" w:color="auto" w:fill="FFFFFF"/>
        <w:jc w:val="both"/>
        <w:rPr>
          <w:rFonts w:ascii="Calibri" w:hAnsi="Calibri" w:cs="Calibri"/>
          <w:color w:val="000000"/>
          <w:sz w:val="20"/>
          <w:szCs w:val="20"/>
        </w:rPr>
      </w:pPr>
      <w:r w:rsidRPr="00001CFB">
        <w:rPr>
          <w:rFonts w:ascii="Calibri" w:hAnsi="Calibri" w:cs="Calibri"/>
          <w:b/>
          <w:bCs/>
          <w:color w:val="222222"/>
          <w:sz w:val="20"/>
          <w:szCs w:val="20"/>
        </w:rPr>
        <w:t>15.</w:t>
      </w:r>
      <w:r w:rsidRPr="00001CFB">
        <w:rPr>
          <w:rFonts w:ascii="Calibri" w:hAnsi="Calibri" w:cs="Calibri"/>
          <w:color w:val="222222"/>
          <w:sz w:val="20"/>
          <w:szCs w:val="20"/>
        </w:rPr>
        <w:t>  </w:t>
      </w:r>
      <w:r w:rsidRPr="00001CFB">
        <w:rPr>
          <w:rFonts w:ascii="Calibri" w:hAnsi="Calibri" w:cs="Calibri"/>
          <w:color w:val="000000"/>
          <w:sz w:val="20"/>
          <w:szCs w:val="20"/>
        </w:rPr>
        <w:t>  Councillors Reports and Items for future agenda.</w:t>
      </w:r>
      <w:r w:rsidRPr="00001CFB">
        <w:rPr>
          <w:rFonts w:ascii="Calibri" w:hAnsi="Calibri" w:cs="Calibri"/>
          <w:color w:val="000000"/>
          <w:sz w:val="20"/>
          <w:szCs w:val="20"/>
        </w:rPr>
        <w:t xml:space="preserve"> None.</w:t>
      </w:r>
    </w:p>
    <w:p w14:paraId="24D54BC5" w14:textId="5D669D52" w:rsidR="00FC6F72" w:rsidRPr="00001CFB" w:rsidRDefault="00845B56" w:rsidP="006309F9">
      <w:pPr>
        <w:shd w:val="clear" w:color="auto" w:fill="FFFFFF"/>
        <w:rPr>
          <w:rFonts w:ascii="Calibri" w:hAnsi="Calibri" w:cs="Calibri"/>
          <w:color w:val="212529"/>
          <w:sz w:val="20"/>
          <w:szCs w:val="20"/>
        </w:rPr>
      </w:pPr>
      <w:r w:rsidRPr="00001CFB">
        <w:rPr>
          <w:rFonts w:ascii="Calibri" w:hAnsi="Calibri" w:cs="Calibri"/>
          <w:color w:val="212529"/>
          <w:sz w:val="20"/>
          <w:szCs w:val="20"/>
        </w:rPr>
        <w:t>To confirm the date of the next meeting: Tuesday October 10th 2023 at 8pm</w:t>
      </w:r>
      <w:r w:rsidRPr="00001CFB">
        <w:rPr>
          <w:rFonts w:ascii="Calibri" w:hAnsi="Calibri" w:cs="Calibri"/>
          <w:color w:val="212529"/>
          <w:sz w:val="20"/>
          <w:szCs w:val="20"/>
        </w:rPr>
        <w:t>.</w:t>
      </w:r>
      <w:r w:rsidRPr="00001CFB">
        <w:rPr>
          <w:rFonts w:ascii="Calibri" w:hAnsi="Calibri" w:cs="Calibri"/>
          <w:color w:val="212529"/>
          <w:sz w:val="20"/>
          <w:szCs w:val="20"/>
        </w:rPr>
        <w:t xml:space="preserve"> </w:t>
      </w:r>
      <w:r w:rsidRPr="00001CFB">
        <w:rPr>
          <w:rFonts w:ascii="Calibri" w:hAnsi="Calibri" w:cs="Calibri"/>
          <w:color w:val="212529"/>
          <w:sz w:val="20"/>
          <w:szCs w:val="20"/>
        </w:rPr>
        <w:t xml:space="preserve">   </w:t>
      </w:r>
      <w:r w:rsidRPr="00001CFB">
        <w:rPr>
          <w:rFonts w:ascii="Calibri" w:hAnsi="Calibri" w:cs="Calibri"/>
          <w:color w:val="212529"/>
          <w:sz w:val="20"/>
          <w:szCs w:val="20"/>
        </w:rPr>
        <w:t xml:space="preserve">A Holland, Clerk  : </w:t>
      </w:r>
      <w:r w:rsidRPr="00001CFB">
        <w:rPr>
          <w:rFonts w:ascii="Calibri" w:hAnsi="Calibri" w:cs="Calibri"/>
          <w:color w:val="212529"/>
          <w:sz w:val="20"/>
          <w:szCs w:val="20"/>
        </w:rPr>
        <w:t xml:space="preserve">GHPC </w:t>
      </w:r>
      <w:r w:rsidRPr="00001CFB">
        <w:rPr>
          <w:rFonts w:ascii="Calibri" w:hAnsi="Calibri" w:cs="Calibri"/>
          <w:color w:val="212529"/>
          <w:sz w:val="20"/>
          <w:szCs w:val="20"/>
        </w:rPr>
        <w:t xml:space="preserve">    </w:t>
      </w:r>
      <w:r w:rsidR="004C0DA8" w:rsidRPr="00001CFB">
        <w:rPr>
          <w:rFonts w:ascii="Calibri" w:hAnsi="Calibri" w:cs="Calibri"/>
          <w:color w:val="212529"/>
          <w:sz w:val="20"/>
          <w:szCs w:val="20"/>
        </w:rPr>
        <w:t xml:space="preserve"> </w:t>
      </w:r>
    </w:p>
    <w:sectPr w:rsidR="00FC6F72" w:rsidRPr="00001CFB" w:rsidSect="00876FC8">
      <w:headerReference w:type="default" r:id="rId14"/>
      <w:footerReference w:type="even" r:id="rId15"/>
      <w:footerReference w:type="default" r:id="rId16"/>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150B" w14:textId="77777777" w:rsidR="00C37C56" w:rsidRDefault="00C37C56">
      <w:r>
        <w:separator/>
      </w:r>
    </w:p>
  </w:endnote>
  <w:endnote w:type="continuationSeparator" w:id="0">
    <w:p w14:paraId="2AEE89A0" w14:textId="77777777" w:rsidR="00C37C56" w:rsidRDefault="00C3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12C243E1"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E85DF1">
      <w:rPr>
        <w:color w:val="000000"/>
      </w:rPr>
      <w:t xml:space="preserve"> </w:t>
    </w:r>
    <w:r w:rsidR="00845B56">
      <w:rPr>
        <w:color w:val="000000"/>
      </w:rPr>
      <w:t>September</w:t>
    </w:r>
    <w:r w:rsidR="00ED3EE5">
      <w:rPr>
        <w:color w:val="000000"/>
      </w:rPr>
      <w:t xml:space="preserve">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3212" w14:textId="77777777" w:rsidR="00C37C56" w:rsidRDefault="00C37C56">
      <w:r>
        <w:separator/>
      </w:r>
    </w:p>
  </w:footnote>
  <w:footnote w:type="continuationSeparator" w:id="0">
    <w:p w14:paraId="36F120BE" w14:textId="77777777" w:rsidR="00C37C56" w:rsidRDefault="00C3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02F9A174"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61576D">
      <w:rPr>
        <w:rFonts w:asciiTheme="majorHAnsi" w:eastAsia="Bookman Old Style" w:hAnsiTheme="majorHAnsi" w:cs="Bookman Old Style"/>
        <w:b/>
        <w:sz w:val="36"/>
        <w:szCs w:val="36"/>
      </w:rPr>
      <w:t>September</w:t>
    </w:r>
    <w:r w:rsidR="00805B98">
      <w:rPr>
        <w:rFonts w:asciiTheme="majorHAnsi" w:eastAsia="Bookman Old Style" w:hAnsiTheme="majorHAnsi" w:cs="Bookman Old Style"/>
        <w:b/>
        <w:sz w:val="36"/>
        <w:szCs w:val="36"/>
      </w:rPr>
      <w:t xml:space="preserve"> 1</w:t>
    </w:r>
    <w:r w:rsidR="0061576D">
      <w:rPr>
        <w:rFonts w:asciiTheme="majorHAnsi" w:eastAsia="Bookman Old Style" w:hAnsiTheme="majorHAnsi" w:cs="Bookman Old Style"/>
        <w:b/>
        <w:sz w:val="36"/>
        <w:szCs w:val="36"/>
      </w:rPr>
      <w:t>2th</w:t>
    </w:r>
    <w:r w:rsidR="00233990">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A95"/>
    <w:multiLevelType w:val="hybridMultilevel"/>
    <w:tmpl w:val="3D82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C1B"/>
    <w:multiLevelType w:val="hybridMultilevel"/>
    <w:tmpl w:val="D38A14EC"/>
    <w:lvl w:ilvl="0" w:tplc="0178D0B4">
      <w:start w:val="1"/>
      <w:numFmt w:val="decimal"/>
      <w:lvlText w:val="%1."/>
      <w:lvlJc w:val="left"/>
      <w:pPr>
        <w:ind w:left="502"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D42DD"/>
    <w:multiLevelType w:val="hybridMultilevel"/>
    <w:tmpl w:val="C5E69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080091"/>
    <w:multiLevelType w:val="hybridMultilevel"/>
    <w:tmpl w:val="B2D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245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ABC0E">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8A4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CD7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689AC">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47A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62D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2E2A4">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F4D3D"/>
    <w:multiLevelType w:val="hybridMultilevel"/>
    <w:tmpl w:val="24C4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42A0A"/>
    <w:multiLevelType w:val="hybridMultilevel"/>
    <w:tmpl w:val="3B0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BE5A64"/>
    <w:multiLevelType w:val="hybridMultilevel"/>
    <w:tmpl w:val="1EE0E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04464"/>
    <w:multiLevelType w:val="hybridMultilevel"/>
    <w:tmpl w:val="EB8CEE06"/>
    <w:lvl w:ilvl="0" w:tplc="0178D0B4">
      <w:start w:val="1"/>
      <w:numFmt w:val="decimal"/>
      <w:lvlText w:val="%1."/>
      <w:lvlJc w:val="left"/>
      <w:pPr>
        <w:ind w:left="410" w:hanging="360"/>
      </w:pPr>
      <w:rPr>
        <w:rFonts w:hint="default"/>
        <w:b/>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15:restartNumberingAfterBreak="0">
    <w:nsid w:val="4F3E53EF"/>
    <w:multiLevelType w:val="hybridMultilevel"/>
    <w:tmpl w:val="5EB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C51CD"/>
    <w:multiLevelType w:val="hybridMultilevel"/>
    <w:tmpl w:val="EB5E3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3F0"/>
    <w:multiLevelType w:val="hybridMultilevel"/>
    <w:tmpl w:val="AF78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25D69"/>
    <w:multiLevelType w:val="hybridMultilevel"/>
    <w:tmpl w:val="62E08D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92172D"/>
    <w:multiLevelType w:val="hybridMultilevel"/>
    <w:tmpl w:val="B7C824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D2A1894"/>
    <w:multiLevelType w:val="hybridMultilevel"/>
    <w:tmpl w:val="2DEA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56418145">
    <w:abstractNumId w:val="25"/>
  </w:num>
  <w:num w:numId="2" w16cid:durableId="376205242">
    <w:abstractNumId w:val="6"/>
  </w:num>
  <w:num w:numId="3" w16cid:durableId="1342001852">
    <w:abstractNumId w:val="21"/>
  </w:num>
  <w:num w:numId="4" w16cid:durableId="2126775818">
    <w:abstractNumId w:val="14"/>
  </w:num>
  <w:num w:numId="5" w16cid:durableId="1590577549">
    <w:abstractNumId w:val="16"/>
  </w:num>
  <w:num w:numId="6" w16cid:durableId="1400250722">
    <w:abstractNumId w:val="24"/>
  </w:num>
  <w:num w:numId="7" w16cid:durableId="1120106197">
    <w:abstractNumId w:val="23"/>
  </w:num>
  <w:num w:numId="8" w16cid:durableId="450977023">
    <w:abstractNumId w:val="20"/>
  </w:num>
  <w:num w:numId="9" w16cid:durableId="2080857202">
    <w:abstractNumId w:val="12"/>
  </w:num>
  <w:num w:numId="10" w16cid:durableId="1436755441">
    <w:abstractNumId w:val="4"/>
  </w:num>
  <w:num w:numId="11" w16cid:durableId="673460506">
    <w:abstractNumId w:val="1"/>
  </w:num>
  <w:num w:numId="12" w16cid:durableId="897130557">
    <w:abstractNumId w:val="0"/>
  </w:num>
  <w:num w:numId="13" w16cid:durableId="1090201693">
    <w:abstractNumId w:val="13"/>
  </w:num>
  <w:num w:numId="14" w16cid:durableId="1820417525">
    <w:abstractNumId w:val="15"/>
  </w:num>
  <w:num w:numId="15" w16cid:durableId="1821146611">
    <w:abstractNumId w:val="10"/>
  </w:num>
  <w:num w:numId="16" w16cid:durableId="394165086">
    <w:abstractNumId w:val="7"/>
  </w:num>
  <w:num w:numId="17" w16cid:durableId="1295866759">
    <w:abstractNumId w:val="3"/>
  </w:num>
  <w:num w:numId="18" w16cid:durableId="1327856390">
    <w:abstractNumId w:val="11"/>
  </w:num>
  <w:num w:numId="19" w16cid:durableId="786242339">
    <w:abstractNumId w:val="9"/>
  </w:num>
  <w:num w:numId="20" w16cid:durableId="1480220883">
    <w:abstractNumId w:val="19"/>
  </w:num>
  <w:num w:numId="21" w16cid:durableId="920067653">
    <w:abstractNumId w:val="2"/>
  </w:num>
  <w:num w:numId="22" w16cid:durableId="2060126143">
    <w:abstractNumId w:val="17"/>
  </w:num>
  <w:num w:numId="23" w16cid:durableId="1007292146">
    <w:abstractNumId w:val="27"/>
  </w:num>
  <w:num w:numId="24" w16cid:durableId="1725521004">
    <w:abstractNumId w:val="22"/>
  </w:num>
  <w:num w:numId="25" w16cid:durableId="2092772198">
    <w:abstractNumId w:val="5"/>
  </w:num>
  <w:num w:numId="26" w16cid:durableId="172109308">
    <w:abstractNumId w:val="18"/>
  </w:num>
  <w:num w:numId="27" w16cid:durableId="1604454717">
    <w:abstractNumId w:val="8"/>
  </w:num>
  <w:num w:numId="28" w16cid:durableId="127135358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1CFB"/>
    <w:rsid w:val="00003BD0"/>
    <w:rsid w:val="00004E5E"/>
    <w:rsid w:val="00006D02"/>
    <w:rsid w:val="000133B8"/>
    <w:rsid w:val="00013B0C"/>
    <w:rsid w:val="000205B3"/>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A6121"/>
    <w:rsid w:val="000B172C"/>
    <w:rsid w:val="000B2FC0"/>
    <w:rsid w:val="000B6975"/>
    <w:rsid w:val="000B7F98"/>
    <w:rsid w:val="000C521B"/>
    <w:rsid w:val="000C7E8E"/>
    <w:rsid w:val="000D02B2"/>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7393"/>
    <w:rsid w:val="001F35B4"/>
    <w:rsid w:val="001F59F2"/>
    <w:rsid w:val="001F7460"/>
    <w:rsid w:val="002029D8"/>
    <w:rsid w:val="00204336"/>
    <w:rsid w:val="00204F6E"/>
    <w:rsid w:val="00205B06"/>
    <w:rsid w:val="00206E6C"/>
    <w:rsid w:val="00207187"/>
    <w:rsid w:val="00207321"/>
    <w:rsid w:val="0021047E"/>
    <w:rsid w:val="002114CD"/>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3990"/>
    <w:rsid w:val="002369FE"/>
    <w:rsid w:val="002372AD"/>
    <w:rsid w:val="002378AF"/>
    <w:rsid w:val="0024103A"/>
    <w:rsid w:val="0024627F"/>
    <w:rsid w:val="002463AB"/>
    <w:rsid w:val="00250468"/>
    <w:rsid w:val="002603FB"/>
    <w:rsid w:val="00261203"/>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1EF7"/>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2E4D"/>
    <w:rsid w:val="002F382A"/>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65B2"/>
    <w:rsid w:val="00387A5E"/>
    <w:rsid w:val="00391573"/>
    <w:rsid w:val="00392A94"/>
    <w:rsid w:val="00395CA3"/>
    <w:rsid w:val="0039669F"/>
    <w:rsid w:val="003A1819"/>
    <w:rsid w:val="003A44F0"/>
    <w:rsid w:val="003B0B78"/>
    <w:rsid w:val="003B5654"/>
    <w:rsid w:val="003B583F"/>
    <w:rsid w:val="003B5888"/>
    <w:rsid w:val="003B619E"/>
    <w:rsid w:val="003C6E25"/>
    <w:rsid w:val="003C76B7"/>
    <w:rsid w:val="003D039A"/>
    <w:rsid w:val="003D1AEF"/>
    <w:rsid w:val="003D3952"/>
    <w:rsid w:val="003D3DEF"/>
    <w:rsid w:val="003D787D"/>
    <w:rsid w:val="003E04E8"/>
    <w:rsid w:val="003E1A44"/>
    <w:rsid w:val="003E53AC"/>
    <w:rsid w:val="003F26F9"/>
    <w:rsid w:val="003F4FC0"/>
    <w:rsid w:val="003F6B2B"/>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0DA8"/>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85120"/>
    <w:rsid w:val="00595008"/>
    <w:rsid w:val="00596F31"/>
    <w:rsid w:val="005A2B9B"/>
    <w:rsid w:val="005A3478"/>
    <w:rsid w:val="005A60C7"/>
    <w:rsid w:val="005B34E5"/>
    <w:rsid w:val="005C059A"/>
    <w:rsid w:val="005C4CBC"/>
    <w:rsid w:val="005C68BB"/>
    <w:rsid w:val="005C7677"/>
    <w:rsid w:val="005D0DF2"/>
    <w:rsid w:val="005D4078"/>
    <w:rsid w:val="005D4816"/>
    <w:rsid w:val="005D7846"/>
    <w:rsid w:val="005E474B"/>
    <w:rsid w:val="005E6272"/>
    <w:rsid w:val="005E6530"/>
    <w:rsid w:val="005F0E3E"/>
    <w:rsid w:val="005F278D"/>
    <w:rsid w:val="005F2CAC"/>
    <w:rsid w:val="005F3CD1"/>
    <w:rsid w:val="005F644E"/>
    <w:rsid w:val="005F6EDD"/>
    <w:rsid w:val="00603DA6"/>
    <w:rsid w:val="0060700B"/>
    <w:rsid w:val="00614595"/>
    <w:rsid w:val="00615314"/>
    <w:rsid w:val="0061576D"/>
    <w:rsid w:val="00621C36"/>
    <w:rsid w:val="00624DC1"/>
    <w:rsid w:val="0063055C"/>
    <w:rsid w:val="006309F9"/>
    <w:rsid w:val="006334D0"/>
    <w:rsid w:val="00635928"/>
    <w:rsid w:val="00643EB6"/>
    <w:rsid w:val="00644FEE"/>
    <w:rsid w:val="006450F6"/>
    <w:rsid w:val="00647D73"/>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06AC"/>
    <w:rsid w:val="006A580C"/>
    <w:rsid w:val="006A5ADE"/>
    <w:rsid w:val="006B0082"/>
    <w:rsid w:val="006B371C"/>
    <w:rsid w:val="006B68D6"/>
    <w:rsid w:val="006C06CD"/>
    <w:rsid w:val="006C7662"/>
    <w:rsid w:val="006D5614"/>
    <w:rsid w:val="006D584F"/>
    <w:rsid w:val="006E1C56"/>
    <w:rsid w:val="006E2D2A"/>
    <w:rsid w:val="006F1FAA"/>
    <w:rsid w:val="006F2BBF"/>
    <w:rsid w:val="006F6529"/>
    <w:rsid w:val="00703F68"/>
    <w:rsid w:val="00712321"/>
    <w:rsid w:val="007175A9"/>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5B98"/>
    <w:rsid w:val="0080652D"/>
    <w:rsid w:val="00807AE9"/>
    <w:rsid w:val="00826984"/>
    <w:rsid w:val="00827ECC"/>
    <w:rsid w:val="00832CD7"/>
    <w:rsid w:val="00833E02"/>
    <w:rsid w:val="008421B0"/>
    <w:rsid w:val="00845B56"/>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5B9E"/>
    <w:rsid w:val="008C7430"/>
    <w:rsid w:val="008D3E54"/>
    <w:rsid w:val="008D4A80"/>
    <w:rsid w:val="008D4BF9"/>
    <w:rsid w:val="008E2E45"/>
    <w:rsid w:val="008E3BF3"/>
    <w:rsid w:val="008E4608"/>
    <w:rsid w:val="008F5054"/>
    <w:rsid w:val="008F72B2"/>
    <w:rsid w:val="008F77CC"/>
    <w:rsid w:val="00901AF0"/>
    <w:rsid w:val="00910C99"/>
    <w:rsid w:val="009111CF"/>
    <w:rsid w:val="009123BD"/>
    <w:rsid w:val="00912A61"/>
    <w:rsid w:val="00914BF0"/>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9A1"/>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01090"/>
    <w:rsid w:val="00B10D0F"/>
    <w:rsid w:val="00B13E55"/>
    <w:rsid w:val="00B2010E"/>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01727"/>
    <w:rsid w:val="00C1024E"/>
    <w:rsid w:val="00C11BFD"/>
    <w:rsid w:val="00C170F1"/>
    <w:rsid w:val="00C225EA"/>
    <w:rsid w:val="00C2267F"/>
    <w:rsid w:val="00C22878"/>
    <w:rsid w:val="00C229F4"/>
    <w:rsid w:val="00C31449"/>
    <w:rsid w:val="00C34CDC"/>
    <w:rsid w:val="00C3656E"/>
    <w:rsid w:val="00C37AB0"/>
    <w:rsid w:val="00C37C56"/>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489"/>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68F9"/>
    <w:rsid w:val="00DE74B3"/>
    <w:rsid w:val="00DF1DD8"/>
    <w:rsid w:val="00DF1EBD"/>
    <w:rsid w:val="00E028D4"/>
    <w:rsid w:val="00E04C47"/>
    <w:rsid w:val="00E16A98"/>
    <w:rsid w:val="00E175E4"/>
    <w:rsid w:val="00E2164E"/>
    <w:rsid w:val="00E253C2"/>
    <w:rsid w:val="00E36825"/>
    <w:rsid w:val="00E417FE"/>
    <w:rsid w:val="00E501AD"/>
    <w:rsid w:val="00E5268B"/>
    <w:rsid w:val="00E532A0"/>
    <w:rsid w:val="00E53972"/>
    <w:rsid w:val="00E60EDF"/>
    <w:rsid w:val="00E71D0D"/>
    <w:rsid w:val="00E7305E"/>
    <w:rsid w:val="00E779DD"/>
    <w:rsid w:val="00E805CF"/>
    <w:rsid w:val="00E8128C"/>
    <w:rsid w:val="00E81329"/>
    <w:rsid w:val="00E81B5A"/>
    <w:rsid w:val="00E82163"/>
    <w:rsid w:val="00E85DF1"/>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668E"/>
    <w:rsid w:val="00F0740E"/>
    <w:rsid w:val="00F1096C"/>
    <w:rsid w:val="00F26457"/>
    <w:rsid w:val="00F350B6"/>
    <w:rsid w:val="00F35909"/>
    <w:rsid w:val="00F35CB2"/>
    <w:rsid w:val="00F36C27"/>
    <w:rsid w:val="00F37690"/>
    <w:rsid w:val="00F42093"/>
    <w:rsid w:val="00F43E2D"/>
    <w:rsid w:val="00F477E3"/>
    <w:rsid w:val="00F52373"/>
    <w:rsid w:val="00F5612C"/>
    <w:rsid w:val="00F57EB4"/>
    <w:rsid w:val="00F67A64"/>
    <w:rsid w:val="00F67EC3"/>
    <w:rsid w:val="00F705C7"/>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43A6"/>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D87BE867-7E1F-4541-9A7A-63F0E18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58275519">
          <w:marLeft w:val="0"/>
          <w:marRight w:val="0"/>
          <w:marTop w:val="3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300699587">
          <w:marLeft w:val="0"/>
          <w:marRight w:val="0"/>
          <w:marTop w:val="0"/>
          <w:marBottom w:val="0"/>
          <w:divBdr>
            <w:top w:val="none" w:sz="0" w:space="0" w:color="auto"/>
            <w:left w:val="none" w:sz="0" w:space="0" w:color="auto"/>
            <w:bottom w:val="none" w:sz="0" w:space="0" w:color="auto"/>
            <w:right w:val="none" w:sz="0" w:space="0" w:color="auto"/>
          </w:divBdr>
        </w:div>
        <w:div w:id="114042160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85407865">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423916959">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36898499">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156260334">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444466230">
      <w:bodyDiv w:val="1"/>
      <w:marLeft w:val="0"/>
      <w:marRight w:val="0"/>
      <w:marTop w:val="0"/>
      <w:marBottom w:val="0"/>
      <w:divBdr>
        <w:top w:val="none" w:sz="0" w:space="0" w:color="auto"/>
        <w:left w:val="none" w:sz="0" w:space="0" w:color="auto"/>
        <w:bottom w:val="none" w:sz="0" w:space="0" w:color="auto"/>
        <w:right w:val="none" w:sz="0" w:space="0" w:color="auto"/>
      </w:divBdr>
      <w:divsChild>
        <w:div w:id="748769513">
          <w:marLeft w:val="0"/>
          <w:marRight w:val="0"/>
          <w:marTop w:val="0"/>
          <w:marBottom w:val="0"/>
          <w:divBdr>
            <w:top w:val="none" w:sz="0" w:space="0" w:color="auto"/>
            <w:left w:val="none" w:sz="0" w:space="0" w:color="auto"/>
            <w:bottom w:val="none" w:sz="0" w:space="0" w:color="auto"/>
            <w:right w:val="none" w:sz="0" w:space="0" w:color="auto"/>
          </w:divBdr>
          <w:divsChild>
            <w:div w:id="129594325">
              <w:marLeft w:val="0"/>
              <w:marRight w:val="0"/>
              <w:marTop w:val="0"/>
              <w:marBottom w:val="0"/>
              <w:divBdr>
                <w:top w:val="none" w:sz="0" w:space="0" w:color="auto"/>
                <w:left w:val="none" w:sz="0" w:space="0" w:color="auto"/>
                <w:bottom w:val="none" w:sz="0" w:space="0" w:color="auto"/>
                <w:right w:val="none" w:sz="0" w:space="0" w:color="auto"/>
              </w:divBdr>
            </w:div>
            <w:div w:id="1718625134">
              <w:marLeft w:val="0"/>
              <w:marRight w:val="0"/>
              <w:marTop w:val="0"/>
              <w:marBottom w:val="0"/>
              <w:divBdr>
                <w:top w:val="none" w:sz="0" w:space="0" w:color="auto"/>
                <w:left w:val="none" w:sz="0" w:space="0" w:color="auto"/>
                <w:bottom w:val="none" w:sz="0" w:space="0" w:color="auto"/>
                <w:right w:val="none" w:sz="0" w:space="0" w:color="auto"/>
              </w:divBdr>
            </w:div>
            <w:div w:id="861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638849258">
      <w:bodyDiv w:val="1"/>
      <w:marLeft w:val="0"/>
      <w:marRight w:val="0"/>
      <w:marTop w:val="0"/>
      <w:marBottom w:val="0"/>
      <w:divBdr>
        <w:top w:val="none" w:sz="0" w:space="0" w:color="auto"/>
        <w:left w:val="none" w:sz="0" w:space="0" w:color="auto"/>
        <w:bottom w:val="none" w:sz="0" w:space="0" w:color="auto"/>
        <w:right w:val="none" w:sz="0" w:space="0" w:color="auto"/>
      </w:divBdr>
      <w:divsChild>
        <w:div w:id="1695034071">
          <w:marLeft w:val="0"/>
          <w:marRight w:val="0"/>
          <w:marTop w:val="0"/>
          <w:marBottom w:val="0"/>
          <w:divBdr>
            <w:top w:val="none" w:sz="0" w:space="0" w:color="auto"/>
            <w:left w:val="none" w:sz="0" w:space="0" w:color="auto"/>
            <w:bottom w:val="none" w:sz="0" w:space="0" w:color="auto"/>
            <w:right w:val="none" w:sz="0" w:space="0" w:color="auto"/>
          </w:divBdr>
        </w:div>
        <w:div w:id="381174369">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24989838">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93235301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934050091">
      <w:bodyDiv w:val="1"/>
      <w:marLeft w:val="0"/>
      <w:marRight w:val="0"/>
      <w:marTop w:val="0"/>
      <w:marBottom w:val="0"/>
      <w:divBdr>
        <w:top w:val="none" w:sz="0" w:space="0" w:color="auto"/>
        <w:left w:val="none" w:sz="0" w:space="0" w:color="auto"/>
        <w:bottom w:val="none" w:sz="0" w:space="0" w:color="auto"/>
        <w:right w:val="none" w:sz="0" w:space="0" w:color="auto"/>
      </w:divBdr>
      <w:divsChild>
        <w:div w:id="1837308004">
          <w:marLeft w:val="0"/>
          <w:marRight w:val="0"/>
          <w:marTop w:val="0"/>
          <w:marBottom w:val="0"/>
          <w:divBdr>
            <w:top w:val="none" w:sz="0" w:space="0" w:color="auto"/>
            <w:left w:val="none" w:sz="0" w:space="0" w:color="auto"/>
            <w:bottom w:val="none" w:sz="0" w:space="0" w:color="auto"/>
            <w:right w:val="none" w:sz="0" w:space="0" w:color="auto"/>
          </w:divBdr>
        </w:div>
      </w:divsChild>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399402426">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123663011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98783891">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362434810">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200752997">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925461011">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209997393">
          <w:marLeft w:val="0"/>
          <w:marRight w:val="0"/>
          <w:marTop w:val="0"/>
          <w:marBottom w:val="0"/>
          <w:divBdr>
            <w:top w:val="none" w:sz="0" w:space="0" w:color="auto"/>
            <w:left w:val="none" w:sz="0" w:space="0" w:color="auto"/>
            <w:bottom w:val="none" w:sz="0" w:space="0" w:color="auto"/>
            <w:right w:val="none" w:sz="0" w:space="0" w:color="auto"/>
          </w:divBdr>
        </w:div>
        <w:div w:id="1948150556">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98256523">
          <w:marLeft w:val="0"/>
          <w:marRight w:val="0"/>
          <w:marTop w:val="0"/>
          <w:marBottom w:val="0"/>
          <w:divBdr>
            <w:top w:val="none" w:sz="0" w:space="0" w:color="auto"/>
            <w:left w:val="none" w:sz="0" w:space="0" w:color="auto"/>
            <w:bottom w:val="none" w:sz="0" w:space="0" w:color="auto"/>
            <w:right w:val="none" w:sz="0" w:space="0" w:color="auto"/>
          </w:divBdr>
        </w:div>
        <w:div w:id="442963598">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010840843">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3/S1050/LB" TargetMode="External"/><Relationship Id="rId13" Type="http://schemas.openxmlformats.org/officeDocument/2006/relationships/hyperlink" Target="https://data.southoxon.gov.uk/ccm/support/Main.jsp?MODULE=ApplicationDetails&amp;REF=P23/S2242/S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3/S1952/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3/S2500/H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southoxon.gov.uk/ccm/support/Main.jsp?MODULE=ApplicationDetails&amp;REF=P23/S2719/DIS"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1048/H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Jessop</dc:creator>
  <cp:keywords/>
  <dc:description/>
  <cp:lastModifiedBy>goringheathparishcouncil@gmail.com</cp:lastModifiedBy>
  <cp:revision>6</cp:revision>
  <cp:lastPrinted>2023-06-09T18:19:00Z</cp:lastPrinted>
  <dcterms:created xsi:type="dcterms:W3CDTF">2023-09-13T16:43:00Z</dcterms:created>
  <dcterms:modified xsi:type="dcterms:W3CDTF">2023-09-23T15:41:00Z</dcterms:modified>
</cp:coreProperties>
</file>