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5765" w14:textId="2C58C3BA" w:rsidR="00FD2C7C" w:rsidRPr="00661F4E" w:rsidRDefault="001A0CEE" w:rsidP="004F5DB1">
      <w:pPr>
        <w:pStyle w:val="ListParagraph"/>
        <w:pBdr>
          <w:top w:val="nil"/>
          <w:left w:val="nil"/>
          <w:bottom w:val="nil"/>
          <w:right w:val="nil"/>
          <w:between w:val="nil"/>
        </w:pBdr>
        <w:ind w:left="502"/>
        <w:rPr>
          <w:color w:val="000000"/>
          <w:sz w:val="22"/>
          <w:szCs w:val="22"/>
        </w:rPr>
      </w:pPr>
      <w:r w:rsidRPr="004F5DB1">
        <w:rPr>
          <w:color w:val="000000"/>
        </w:rPr>
        <w:t>Present</w:t>
      </w:r>
      <w:r w:rsidR="00FD2C7C" w:rsidRPr="00661F4E">
        <w:rPr>
          <w:color w:val="000000"/>
          <w:sz w:val="22"/>
          <w:szCs w:val="22"/>
        </w:rPr>
        <w:t xml:space="preserve">: </w:t>
      </w:r>
      <w:r w:rsidRPr="00661F4E">
        <w:rPr>
          <w:color w:val="000000"/>
          <w:sz w:val="22"/>
          <w:szCs w:val="22"/>
        </w:rPr>
        <w:t xml:space="preserve">Chris Jessop, </w:t>
      </w:r>
      <w:r w:rsidR="001643E0">
        <w:rPr>
          <w:color w:val="000000"/>
          <w:sz w:val="22"/>
          <w:szCs w:val="22"/>
        </w:rPr>
        <w:t xml:space="preserve">Liz </w:t>
      </w:r>
      <w:proofErr w:type="spellStart"/>
      <w:r w:rsidR="001643E0">
        <w:rPr>
          <w:color w:val="000000"/>
          <w:sz w:val="22"/>
          <w:szCs w:val="22"/>
        </w:rPr>
        <w:t>Collas</w:t>
      </w:r>
      <w:proofErr w:type="spellEnd"/>
      <w:r w:rsidR="001643E0">
        <w:rPr>
          <w:color w:val="000000"/>
          <w:sz w:val="22"/>
          <w:szCs w:val="22"/>
        </w:rPr>
        <w:t>,</w:t>
      </w:r>
      <w:r w:rsidRPr="00661F4E">
        <w:rPr>
          <w:color w:val="000000"/>
          <w:sz w:val="22"/>
          <w:szCs w:val="22"/>
        </w:rPr>
        <w:t xml:space="preserve"> </w:t>
      </w:r>
      <w:r w:rsidR="00DD322D" w:rsidRPr="00661F4E">
        <w:rPr>
          <w:color w:val="000000"/>
          <w:sz w:val="22"/>
          <w:szCs w:val="22"/>
        </w:rPr>
        <w:t>Martin Wise</w:t>
      </w:r>
      <w:r w:rsidR="00661F4E" w:rsidRPr="00661F4E">
        <w:rPr>
          <w:color w:val="000000"/>
          <w:sz w:val="22"/>
          <w:szCs w:val="22"/>
        </w:rPr>
        <w:t xml:space="preserve">, Nick </w:t>
      </w:r>
      <w:proofErr w:type="spellStart"/>
      <w:r w:rsidR="00661F4E" w:rsidRPr="00661F4E">
        <w:rPr>
          <w:color w:val="000000"/>
          <w:sz w:val="22"/>
          <w:szCs w:val="22"/>
        </w:rPr>
        <w:t>Elsome</w:t>
      </w:r>
      <w:proofErr w:type="spellEnd"/>
      <w:r w:rsidR="00661F4E" w:rsidRPr="00661F4E">
        <w:rPr>
          <w:color w:val="000000"/>
          <w:sz w:val="22"/>
          <w:szCs w:val="22"/>
        </w:rPr>
        <w:t xml:space="preserve">, Peter </w:t>
      </w:r>
      <w:proofErr w:type="spellStart"/>
      <w:r w:rsidR="00661F4E" w:rsidRPr="00661F4E">
        <w:rPr>
          <w:color w:val="000000"/>
          <w:sz w:val="22"/>
          <w:szCs w:val="22"/>
        </w:rPr>
        <w:t>Dragonetti</w:t>
      </w:r>
      <w:proofErr w:type="spellEnd"/>
    </w:p>
    <w:p w14:paraId="00000008" w14:textId="4D3D4BD0" w:rsidR="00C501C5" w:rsidRPr="00661F4E" w:rsidRDefault="001A0CEE" w:rsidP="004F5DB1">
      <w:pPr>
        <w:pStyle w:val="ListParagraph"/>
        <w:pBdr>
          <w:top w:val="nil"/>
          <w:left w:val="nil"/>
          <w:bottom w:val="nil"/>
          <w:right w:val="nil"/>
          <w:between w:val="nil"/>
        </w:pBdr>
        <w:ind w:left="502"/>
        <w:rPr>
          <w:color w:val="000000"/>
          <w:sz w:val="22"/>
          <w:szCs w:val="22"/>
        </w:rPr>
      </w:pPr>
      <w:r w:rsidRPr="00661F4E">
        <w:rPr>
          <w:color w:val="000000"/>
          <w:sz w:val="22"/>
          <w:szCs w:val="22"/>
        </w:rPr>
        <w:t>In attendance, Amanda Holland, Lucy Turner</w:t>
      </w:r>
      <w:r w:rsidR="00FD2C7C" w:rsidRPr="00661F4E">
        <w:rPr>
          <w:color w:val="000000"/>
          <w:sz w:val="22"/>
          <w:szCs w:val="22"/>
        </w:rPr>
        <w:t>.</w:t>
      </w:r>
    </w:p>
    <w:p w14:paraId="07520AAD" w14:textId="77777777" w:rsidR="00661F4E" w:rsidRPr="00661F4E" w:rsidRDefault="00661F4E" w:rsidP="00661F4E">
      <w:pPr>
        <w:pBdr>
          <w:top w:val="nil"/>
          <w:left w:val="nil"/>
          <w:bottom w:val="nil"/>
          <w:right w:val="nil"/>
          <w:between w:val="nil"/>
        </w:pBdr>
        <w:ind w:left="360" w:hanging="720"/>
        <w:rPr>
          <w:b/>
          <w:color w:val="000000"/>
          <w:sz w:val="22"/>
          <w:szCs w:val="22"/>
        </w:rPr>
      </w:pPr>
    </w:p>
    <w:p w14:paraId="1EE1E5C4" w14:textId="5496077A" w:rsidR="00661F4E" w:rsidRPr="00661F4E" w:rsidRDefault="001A0CEE" w:rsidP="00661F4E">
      <w:pPr>
        <w:numPr>
          <w:ilvl w:val="0"/>
          <w:numId w:val="8"/>
        </w:numPr>
        <w:rPr>
          <w:color w:val="000000"/>
          <w:sz w:val="22"/>
          <w:szCs w:val="22"/>
        </w:rPr>
      </w:pPr>
      <w:r w:rsidRPr="00661F4E">
        <w:rPr>
          <w:b/>
          <w:color w:val="000000"/>
          <w:sz w:val="22"/>
          <w:szCs w:val="22"/>
        </w:rPr>
        <w:t xml:space="preserve">Apologies for Absence: </w:t>
      </w:r>
      <w:r w:rsidR="009509A6">
        <w:rPr>
          <w:color w:val="000000"/>
          <w:sz w:val="22"/>
          <w:szCs w:val="22"/>
        </w:rPr>
        <w:t>Nick Henry,</w:t>
      </w:r>
      <w:r w:rsidR="00893255">
        <w:rPr>
          <w:color w:val="000000"/>
          <w:sz w:val="22"/>
          <w:szCs w:val="22"/>
        </w:rPr>
        <w:t xml:space="preserve"> Hilary Dewey</w:t>
      </w:r>
    </w:p>
    <w:p w14:paraId="5ABAC660" w14:textId="0617230F" w:rsidR="00671197" w:rsidRPr="005634A9" w:rsidRDefault="00FD2C7C" w:rsidP="005634A9">
      <w:pPr>
        <w:pStyle w:val="ListParagraph"/>
        <w:numPr>
          <w:ilvl w:val="0"/>
          <w:numId w:val="8"/>
        </w:numPr>
        <w:rPr>
          <w:color w:val="000000"/>
          <w:sz w:val="22"/>
          <w:szCs w:val="22"/>
        </w:rPr>
      </w:pPr>
      <w:r w:rsidRPr="005634A9">
        <w:rPr>
          <w:b/>
          <w:color w:val="000000"/>
          <w:sz w:val="22"/>
          <w:szCs w:val="22"/>
        </w:rPr>
        <w:t>Public Forum</w:t>
      </w:r>
      <w:r w:rsidR="00661F4E" w:rsidRPr="005634A9">
        <w:rPr>
          <w:color w:val="000000"/>
          <w:sz w:val="22"/>
          <w:szCs w:val="22"/>
        </w:rPr>
        <w:t>:</w:t>
      </w:r>
      <w:r w:rsidR="009509A6" w:rsidRPr="005634A9">
        <w:rPr>
          <w:color w:val="000000"/>
          <w:sz w:val="22"/>
          <w:szCs w:val="22"/>
        </w:rPr>
        <w:t xml:space="preserve"> Bill </w:t>
      </w:r>
      <w:proofErr w:type="spellStart"/>
      <w:r w:rsidR="009509A6" w:rsidRPr="005634A9">
        <w:rPr>
          <w:color w:val="000000"/>
          <w:sz w:val="22"/>
          <w:szCs w:val="22"/>
        </w:rPr>
        <w:t>Pechey</w:t>
      </w:r>
      <w:proofErr w:type="spellEnd"/>
      <w:r w:rsidR="009509A6" w:rsidRPr="005634A9">
        <w:rPr>
          <w:color w:val="000000"/>
          <w:sz w:val="22"/>
          <w:szCs w:val="22"/>
        </w:rPr>
        <w:t xml:space="preserve"> and</w:t>
      </w:r>
      <w:r w:rsidR="001643E0" w:rsidRPr="005634A9">
        <w:rPr>
          <w:color w:val="000000"/>
          <w:sz w:val="22"/>
          <w:szCs w:val="22"/>
        </w:rPr>
        <w:t xml:space="preserve"> Fiona</w:t>
      </w:r>
      <w:r w:rsidR="00F856DF" w:rsidRPr="005634A9">
        <w:rPr>
          <w:color w:val="000000"/>
          <w:sz w:val="22"/>
          <w:szCs w:val="22"/>
        </w:rPr>
        <w:t xml:space="preserve"> O ‘Brien</w:t>
      </w:r>
      <w:r w:rsidR="005634A9">
        <w:rPr>
          <w:color w:val="000000"/>
          <w:sz w:val="22"/>
          <w:szCs w:val="22"/>
        </w:rPr>
        <w:t>,</w:t>
      </w:r>
      <w:r w:rsidR="00F856DF" w:rsidRPr="005634A9">
        <w:rPr>
          <w:color w:val="000000"/>
          <w:sz w:val="22"/>
          <w:szCs w:val="22"/>
        </w:rPr>
        <w:t xml:space="preserve"> The Crays Pond Community Group. (CPCG) Councillors were updated on the </w:t>
      </w:r>
      <w:proofErr w:type="spellStart"/>
      <w:r w:rsidR="00F856DF" w:rsidRPr="005634A9">
        <w:rPr>
          <w:color w:val="000000"/>
          <w:sz w:val="22"/>
          <w:szCs w:val="22"/>
        </w:rPr>
        <w:t>The</w:t>
      </w:r>
      <w:proofErr w:type="spellEnd"/>
      <w:r w:rsidR="00F856DF" w:rsidRPr="005634A9">
        <w:rPr>
          <w:color w:val="000000"/>
          <w:sz w:val="22"/>
          <w:szCs w:val="22"/>
        </w:rPr>
        <w:t xml:space="preserve"> White Lion. The premises have been awarded an ACV ( Asset of Community Value) but this has been appealed against by the owner. A date </w:t>
      </w:r>
      <w:r w:rsidR="005634A9">
        <w:rPr>
          <w:color w:val="000000"/>
          <w:sz w:val="22"/>
          <w:szCs w:val="22"/>
        </w:rPr>
        <w:t xml:space="preserve">for this is pending. </w:t>
      </w:r>
      <w:r w:rsidR="00F856DF" w:rsidRPr="005634A9">
        <w:rPr>
          <w:color w:val="000000"/>
          <w:sz w:val="22"/>
          <w:szCs w:val="22"/>
        </w:rPr>
        <w:t xml:space="preserve"> A  discussion followed regarding the possible outcomes and opinions regarding the future activity on the site. CPCG were confident that should the owner wish to sell they were in a strong position to make an offer. Other pubs in similar locations under community ownership are all successful</w:t>
      </w:r>
      <w:r w:rsidR="005634A9">
        <w:rPr>
          <w:color w:val="000000"/>
          <w:sz w:val="22"/>
          <w:szCs w:val="22"/>
        </w:rPr>
        <w:t xml:space="preserve">, operating as </w:t>
      </w:r>
      <w:r w:rsidR="005634A9" w:rsidRPr="005634A9">
        <w:rPr>
          <w:color w:val="000000"/>
          <w:sz w:val="22"/>
          <w:szCs w:val="22"/>
        </w:rPr>
        <w:t>community centre/hub/asset</w:t>
      </w:r>
      <w:r w:rsidR="005634A9">
        <w:rPr>
          <w:color w:val="000000"/>
          <w:sz w:val="22"/>
          <w:szCs w:val="22"/>
        </w:rPr>
        <w:t>, not as a Public House.</w:t>
      </w:r>
      <w:r w:rsidR="003F26F9" w:rsidRPr="005634A9">
        <w:rPr>
          <w:color w:val="000000"/>
          <w:sz w:val="22"/>
          <w:szCs w:val="22"/>
        </w:rPr>
        <w:t xml:space="preserve"> Plans moving forward  include a newsletter, flyer, database and a new logo. Councillors raised questions about funding, sustainability and profitability, and after discussion it was agreed that GHPC would continue to support the ACV and CPCG and would </w:t>
      </w:r>
      <w:r w:rsidR="009340CB" w:rsidRPr="005634A9">
        <w:rPr>
          <w:color w:val="000000"/>
          <w:sz w:val="22"/>
          <w:szCs w:val="22"/>
        </w:rPr>
        <w:t>update parishioners via the website, the  Newsletter and Facebook.</w:t>
      </w:r>
      <w:r w:rsidR="003F26F9" w:rsidRPr="005634A9">
        <w:rPr>
          <w:color w:val="000000"/>
          <w:sz w:val="22"/>
          <w:szCs w:val="22"/>
        </w:rPr>
        <w:t xml:space="preserve"> </w:t>
      </w:r>
    </w:p>
    <w:p w14:paraId="20E36A7C" w14:textId="1A43B4E2" w:rsidR="00FA5F87" w:rsidRPr="00661F4E" w:rsidRDefault="00FA5F87" w:rsidP="00661F4E">
      <w:pPr>
        <w:numPr>
          <w:ilvl w:val="0"/>
          <w:numId w:val="8"/>
        </w:numPr>
        <w:rPr>
          <w:color w:val="000000"/>
          <w:sz w:val="22"/>
          <w:szCs w:val="22"/>
        </w:rPr>
      </w:pPr>
      <w:r w:rsidRPr="00661F4E">
        <w:rPr>
          <w:b/>
          <w:color w:val="000000"/>
          <w:sz w:val="22"/>
          <w:szCs w:val="22"/>
        </w:rPr>
        <w:t xml:space="preserve">Minutes of the last meeting. Thursday </w:t>
      </w:r>
      <w:r w:rsidR="001643E0">
        <w:rPr>
          <w:b/>
          <w:color w:val="000000"/>
          <w:sz w:val="22"/>
          <w:szCs w:val="22"/>
        </w:rPr>
        <w:t>December 12th</w:t>
      </w:r>
      <w:r w:rsidR="00D005A8">
        <w:rPr>
          <w:b/>
          <w:color w:val="000000"/>
          <w:sz w:val="22"/>
          <w:szCs w:val="22"/>
        </w:rPr>
        <w:t xml:space="preserve"> </w:t>
      </w:r>
      <w:r w:rsidRPr="00661F4E">
        <w:rPr>
          <w:b/>
          <w:color w:val="000000"/>
          <w:sz w:val="22"/>
          <w:szCs w:val="22"/>
        </w:rPr>
        <w:t xml:space="preserve">2019 </w:t>
      </w:r>
      <w:r w:rsidRPr="00661F4E">
        <w:rPr>
          <w:color w:val="000000"/>
          <w:sz w:val="22"/>
          <w:szCs w:val="22"/>
        </w:rPr>
        <w:t xml:space="preserve">were signed as correct. </w:t>
      </w:r>
    </w:p>
    <w:p w14:paraId="0000000B" w14:textId="75453FC4" w:rsidR="00C501C5" w:rsidRPr="00D005A8" w:rsidRDefault="001A0CEE" w:rsidP="00661F4E">
      <w:pPr>
        <w:numPr>
          <w:ilvl w:val="0"/>
          <w:numId w:val="8"/>
        </w:numPr>
        <w:pBdr>
          <w:top w:val="nil"/>
          <w:left w:val="nil"/>
          <w:bottom w:val="nil"/>
          <w:right w:val="nil"/>
          <w:between w:val="nil"/>
        </w:pBdr>
        <w:shd w:val="clear" w:color="auto" w:fill="FFFFFF"/>
        <w:rPr>
          <w:rFonts w:ascii="Arial" w:eastAsia="Arial" w:hAnsi="Arial" w:cs="Arial"/>
          <w:color w:val="000000" w:themeColor="text1"/>
          <w:sz w:val="22"/>
          <w:szCs w:val="22"/>
        </w:rPr>
      </w:pPr>
      <w:r w:rsidRPr="00661F4E">
        <w:rPr>
          <w:b/>
          <w:color w:val="000000"/>
          <w:sz w:val="22"/>
          <w:szCs w:val="22"/>
        </w:rPr>
        <w:t>Matters Arising.</w:t>
      </w:r>
      <w:r w:rsidR="00FD2C7C" w:rsidRPr="00661F4E">
        <w:rPr>
          <w:b/>
          <w:color w:val="000000"/>
          <w:sz w:val="22"/>
          <w:szCs w:val="22"/>
        </w:rPr>
        <w:t xml:space="preserve"> </w:t>
      </w:r>
      <w:r w:rsidR="00D005A8" w:rsidRPr="00D005A8">
        <w:rPr>
          <w:color w:val="000000" w:themeColor="text1"/>
          <w:sz w:val="22"/>
          <w:szCs w:val="22"/>
        </w:rPr>
        <w:t xml:space="preserve"> </w:t>
      </w:r>
      <w:r w:rsidR="00671197">
        <w:rPr>
          <w:color w:val="000000" w:themeColor="text1"/>
          <w:sz w:val="22"/>
          <w:szCs w:val="22"/>
        </w:rPr>
        <w:t xml:space="preserve">LT reported the grass cutting arrangements for Hill Bottom are unchanged. </w:t>
      </w:r>
    </w:p>
    <w:p w14:paraId="4CDBE6E4" w14:textId="0798ADD5" w:rsidR="00671197" w:rsidRPr="00671197" w:rsidRDefault="00917466" w:rsidP="00671197">
      <w:pPr>
        <w:numPr>
          <w:ilvl w:val="0"/>
          <w:numId w:val="8"/>
        </w:numPr>
        <w:pBdr>
          <w:top w:val="nil"/>
          <w:left w:val="nil"/>
          <w:bottom w:val="nil"/>
          <w:right w:val="nil"/>
          <w:between w:val="nil"/>
        </w:pBdr>
        <w:shd w:val="clear" w:color="auto" w:fill="FFFFFF"/>
        <w:rPr>
          <w:rFonts w:asciiTheme="majorHAnsi" w:eastAsia="Arial" w:hAnsiTheme="majorHAnsi" w:cs="Arial"/>
          <w:color w:val="222222"/>
          <w:sz w:val="22"/>
          <w:szCs w:val="22"/>
        </w:rPr>
      </w:pPr>
      <w:r w:rsidRPr="00661F4E">
        <w:rPr>
          <w:rFonts w:asciiTheme="majorHAnsi" w:hAnsiTheme="majorHAnsi"/>
          <w:b/>
          <w:color w:val="000000"/>
          <w:sz w:val="22"/>
          <w:szCs w:val="22"/>
        </w:rPr>
        <w:t>The Parish Hall :</w:t>
      </w:r>
      <w:r w:rsidR="00661F4E" w:rsidRPr="00661F4E">
        <w:rPr>
          <w:rFonts w:asciiTheme="majorHAnsi" w:hAnsiTheme="majorHAnsi"/>
          <w:color w:val="000000"/>
          <w:sz w:val="22"/>
          <w:szCs w:val="22"/>
        </w:rPr>
        <w:t xml:space="preserve"> </w:t>
      </w:r>
      <w:r w:rsidR="00671197">
        <w:rPr>
          <w:rFonts w:asciiTheme="majorHAnsi" w:hAnsiTheme="majorHAnsi"/>
          <w:color w:val="000000"/>
          <w:sz w:val="22"/>
          <w:szCs w:val="22"/>
        </w:rPr>
        <w:t>The keys to the filing cabinet for the council archive are needed.</w:t>
      </w:r>
    </w:p>
    <w:p w14:paraId="42E3DEAF" w14:textId="3F263EB1" w:rsidR="00917466" w:rsidRPr="00D005A8" w:rsidRDefault="00917466" w:rsidP="00D005A8">
      <w:pPr>
        <w:numPr>
          <w:ilvl w:val="0"/>
          <w:numId w:val="8"/>
        </w:numPr>
        <w:pBdr>
          <w:top w:val="nil"/>
          <w:left w:val="nil"/>
          <w:bottom w:val="nil"/>
          <w:right w:val="nil"/>
          <w:between w:val="nil"/>
        </w:pBdr>
        <w:shd w:val="clear" w:color="auto" w:fill="FFFFFF"/>
        <w:rPr>
          <w:rFonts w:ascii="Arial" w:eastAsia="Arial" w:hAnsi="Arial" w:cs="Arial"/>
          <w:color w:val="000000" w:themeColor="text1"/>
          <w:sz w:val="22"/>
          <w:szCs w:val="22"/>
        </w:rPr>
      </w:pPr>
      <w:r w:rsidRPr="00661F4E">
        <w:rPr>
          <w:rFonts w:asciiTheme="majorHAnsi" w:hAnsiTheme="majorHAnsi"/>
          <w:b/>
          <w:color w:val="000000"/>
          <w:sz w:val="22"/>
          <w:szCs w:val="22"/>
        </w:rPr>
        <w:t>District Councillors Report.</w:t>
      </w:r>
      <w:r w:rsidRPr="00661F4E">
        <w:rPr>
          <w:rFonts w:asciiTheme="majorHAnsi" w:eastAsia="Arial" w:hAnsiTheme="majorHAnsi" w:cs="Arial"/>
          <w:color w:val="222222"/>
          <w:sz w:val="22"/>
          <w:szCs w:val="22"/>
        </w:rPr>
        <w:t xml:space="preserve"> </w:t>
      </w:r>
      <w:r w:rsidR="00D005A8" w:rsidRPr="00D005A8">
        <w:rPr>
          <w:color w:val="000000" w:themeColor="text1"/>
          <w:sz w:val="22"/>
          <w:szCs w:val="22"/>
        </w:rPr>
        <w:t xml:space="preserve">PD reported that </w:t>
      </w:r>
      <w:r w:rsidR="00CB44FB">
        <w:rPr>
          <w:color w:val="000000" w:themeColor="text1"/>
          <w:sz w:val="22"/>
          <w:szCs w:val="22"/>
        </w:rPr>
        <w:t xml:space="preserve">the withdrawal of the local plan has not been allowed by the Secretary of State , and that if emerging local plans are not adopted there </w:t>
      </w:r>
      <w:r w:rsidR="00190504">
        <w:rPr>
          <w:color w:val="000000" w:themeColor="text1"/>
          <w:sz w:val="22"/>
          <w:szCs w:val="22"/>
        </w:rPr>
        <w:t>c</w:t>
      </w:r>
      <w:r w:rsidR="00CB44FB">
        <w:rPr>
          <w:color w:val="000000" w:themeColor="text1"/>
          <w:sz w:val="22"/>
          <w:szCs w:val="22"/>
        </w:rPr>
        <w:t>ould be</w:t>
      </w:r>
      <w:r w:rsidR="00190504">
        <w:rPr>
          <w:color w:val="000000" w:themeColor="text1"/>
          <w:sz w:val="22"/>
          <w:szCs w:val="22"/>
        </w:rPr>
        <w:t xml:space="preserve"> changes </w:t>
      </w:r>
      <w:r w:rsidR="00CB44FB">
        <w:rPr>
          <w:color w:val="000000" w:themeColor="text1"/>
          <w:sz w:val="22"/>
          <w:szCs w:val="22"/>
        </w:rPr>
        <w:t xml:space="preserve"> to Local Authority Structures, including the removal of local planning issues to the County Council.</w:t>
      </w:r>
      <w:r w:rsidR="00141CD7">
        <w:rPr>
          <w:color w:val="000000" w:themeColor="text1"/>
          <w:sz w:val="22"/>
          <w:szCs w:val="22"/>
        </w:rPr>
        <w:t xml:space="preserve"> </w:t>
      </w:r>
      <w:r w:rsidR="00972F24">
        <w:rPr>
          <w:color w:val="000000" w:themeColor="text1"/>
          <w:sz w:val="22"/>
          <w:szCs w:val="22"/>
        </w:rPr>
        <w:t xml:space="preserve"> A report was circulated.</w:t>
      </w:r>
    </w:p>
    <w:p w14:paraId="2B810714" w14:textId="77777777" w:rsidR="00D005A8" w:rsidRPr="00D005A8" w:rsidRDefault="00D005A8" w:rsidP="00D005A8">
      <w:pPr>
        <w:pStyle w:val="ListParagraph"/>
        <w:numPr>
          <w:ilvl w:val="0"/>
          <w:numId w:val="8"/>
        </w:numPr>
        <w:pBdr>
          <w:top w:val="nil"/>
          <w:left w:val="nil"/>
          <w:bottom w:val="nil"/>
          <w:right w:val="nil"/>
          <w:between w:val="nil"/>
        </w:pBdr>
        <w:shd w:val="clear" w:color="auto" w:fill="FFFFFF"/>
        <w:jc w:val="both"/>
        <w:rPr>
          <w:rFonts w:ascii="Arial" w:eastAsia="Arial" w:hAnsi="Arial" w:cs="Arial"/>
          <w:color w:val="222222"/>
          <w:sz w:val="22"/>
          <w:szCs w:val="22"/>
        </w:rPr>
      </w:pPr>
      <w:r w:rsidRPr="00D005A8">
        <w:rPr>
          <w:b/>
          <w:color w:val="000000"/>
          <w:sz w:val="22"/>
          <w:szCs w:val="22"/>
        </w:rPr>
        <w:t>Governance Matters.</w:t>
      </w:r>
    </w:p>
    <w:p w14:paraId="11CD3F13" w14:textId="28B585D2" w:rsidR="006F1FAA" w:rsidRPr="005634A9" w:rsidRDefault="001A0CEE" w:rsidP="005634A9">
      <w:pPr>
        <w:pBdr>
          <w:top w:val="nil"/>
          <w:left w:val="nil"/>
          <w:bottom w:val="nil"/>
          <w:right w:val="nil"/>
          <w:between w:val="nil"/>
        </w:pBdr>
        <w:shd w:val="clear" w:color="auto" w:fill="FFFFFF"/>
        <w:jc w:val="both"/>
        <w:rPr>
          <w:color w:val="000000"/>
          <w:sz w:val="22"/>
          <w:szCs w:val="22"/>
        </w:rPr>
      </w:pPr>
      <w:r w:rsidRPr="005634A9">
        <w:rPr>
          <w:rFonts w:eastAsia="Arial"/>
          <w:b/>
          <w:color w:val="222222"/>
          <w:sz w:val="22"/>
          <w:szCs w:val="22"/>
        </w:rPr>
        <w:t>Finance and Bank Reconciliation</w:t>
      </w:r>
      <w:r w:rsidR="006F1FAA" w:rsidRPr="005634A9">
        <w:rPr>
          <w:rFonts w:eastAsia="Arial"/>
          <w:b/>
          <w:color w:val="222222"/>
          <w:sz w:val="22"/>
          <w:szCs w:val="22"/>
        </w:rPr>
        <w:t xml:space="preserve">: </w:t>
      </w:r>
      <w:r w:rsidRPr="005634A9">
        <w:rPr>
          <w:color w:val="000000"/>
          <w:sz w:val="22"/>
          <w:szCs w:val="22"/>
        </w:rPr>
        <w:t>The</w:t>
      </w:r>
      <w:r w:rsidR="00CB44FB" w:rsidRPr="005634A9">
        <w:rPr>
          <w:color w:val="000000"/>
          <w:sz w:val="22"/>
          <w:szCs w:val="22"/>
        </w:rPr>
        <w:t xml:space="preserve"> accounts spread sheet</w:t>
      </w:r>
      <w:r w:rsidRPr="005634A9">
        <w:rPr>
          <w:color w:val="000000"/>
          <w:sz w:val="22"/>
          <w:szCs w:val="22"/>
        </w:rPr>
        <w:t xml:space="preserve"> was checked and approved. Balance</w:t>
      </w:r>
      <w:r w:rsidR="00BD6699" w:rsidRPr="005634A9">
        <w:rPr>
          <w:color w:val="000000"/>
          <w:sz w:val="22"/>
          <w:szCs w:val="22"/>
        </w:rPr>
        <w:t xml:space="preserve"> </w:t>
      </w:r>
      <w:r w:rsidR="00661F4E" w:rsidRPr="005634A9">
        <w:rPr>
          <w:color w:val="000000"/>
          <w:sz w:val="22"/>
          <w:szCs w:val="22"/>
        </w:rPr>
        <w:t>£2</w:t>
      </w:r>
      <w:r w:rsidR="003D3952" w:rsidRPr="005634A9">
        <w:rPr>
          <w:color w:val="000000"/>
          <w:sz w:val="22"/>
          <w:szCs w:val="22"/>
        </w:rPr>
        <w:t>2</w:t>
      </w:r>
      <w:r w:rsidR="002D2A1D" w:rsidRPr="005634A9">
        <w:rPr>
          <w:color w:val="000000"/>
          <w:sz w:val="22"/>
          <w:szCs w:val="22"/>
        </w:rPr>
        <w:t>,734.15</w:t>
      </w:r>
      <w:r w:rsidRPr="005634A9">
        <w:rPr>
          <w:color w:val="000000"/>
          <w:sz w:val="22"/>
          <w:szCs w:val="22"/>
        </w:rPr>
        <w:t xml:space="preserve"> </w:t>
      </w:r>
    </w:p>
    <w:p w14:paraId="6ADF18EF" w14:textId="5BAAAD3C" w:rsidR="009429D8" w:rsidRPr="005634A9" w:rsidRDefault="009429D8" w:rsidP="005634A9">
      <w:pPr>
        <w:pStyle w:val="ListParagraph"/>
        <w:numPr>
          <w:ilvl w:val="0"/>
          <w:numId w:val="13"/>
        </w:numPr>
        <w:pBdr>
          <w:top w:val="nil"/>
          <w:left w:val="nil"/>
          <w:bottom w:val="nil"/>
          <w:right w:val="nil"/>
          <w:between w:val="nil"/>
        </w:pBdr>
        <w:shd w:val="clear" w:color="auto" w:fill="FFFFFF"/>
        <w:jc w:val="both"/>
        <w:rPr>
          <w:color w:val="000000"/>
          <w:sz w:val="22"/>
          <w:szCs w:val="22"/>
        </w:rPr>
      </w:pPr>
      <w:r w:rsidRPr="005634A9">
        <w:rPr>
          <w:b/>
          <w:color w:val="000000"/>
          <w:sz w:val="22"/>
          <w:szCs w:val="22"/>
        </w:rPr>
        <w:t>The Budget and Precept 2020 /2021</w:t>
      </w:r>
      <w:r w:rsidR="006F1FAA" w:rsidRPr="005634A9">
        <w:rPr>
          <w:color w:val="000000"/>
          <w:sz w:val="22"/>
          <w:szCs w:val="22"/>
        </w:rPr>
        <w:t>:</w:t>
      </w:r>
      <w:r w:rsidR="0002417D" w:rsidRPr="005634A9">
        <w:rPr>
          <w:color w:val="000000"/>
          <w:sz w:val="22"/>
          <w:szCs w:val="22"/>
        </w:rPr>
        <w:t xml:space="preserve">CJ </w:t>
      </w:r>
      <w:r w:rsidRPr="005634A9">
        <w:rPr>
          <w:color w:val="000000"/>
          <w:sz w:val="22"/>
          <w:szCs w:val="22"/>
        </w:rPr>
        <w:t>presented the</w:t>
      </w:r>
      <w:r w:rsidR="0002417D" w:rsidRPr="005634A9">
        <w:rPr>
          <w:color w:val="000000"/>
          <w:sz w:val="22"/>
          <w:szCs w:val="22"/>
        </w:rPr>
        <w:t xml:space="preserve"> precept budget and proposals</w:t>
      </w:r>
      <w:r w:rsidRPr="005634A9">
        <w:rPr>
          <w:color w:val="000000"/>
          <w:sz w:val="22"/>
          <w:szCs w:val="22"/>
        </w:rPr>
        <w:t xml:space="preserve">, and each Item was debated and discussed. </w:t>
      </w:r>
      <w:r w:rsidR="008777FA" w:rsidRPr="005634A9">
        <w:rPr>
          <w:color w:val="000000"/>
          <w:sz w:val="22"/>
          <w:szCs w:val="22"/>
        </w:rPr>
        <w:t xml:space="preserve"> After discussion it was agreed to include a phased replacement of the drainage sleepers, </w:t>
      </w:r>
      <w:r w:rsidRPr="005634A9">
        <w:rPr>
          <w:color w:val="000000"/>
          <w:sz w:val="22"/>
          <w:szCs w:val="22"/>
        </w:rPr>
        <w:t xml:space="preserve">repairs to the Car Park Notice board, </w:t>
      </w:r>
      <w:r w:rsidR="008777FA" w:rsidRPr="005634A9">
        <w:rPr>
          <w:color w:val="000000"/>
          <w:sz w:val="22"/>
          <w:szCs w:val="22"/>
        </w:rPr>
        <w:t xml:space="preserve"> </w:t>
      </w:r>
      <w:r w:rsidRPr="005634A9">
        <w:rPr>
          <w:color w:val="000000"/>
          <w:sz w:val="22"/>
          <w:szCs w:val="22"/>
        </w:rPr>
        <w:t xml:space="preserve">a </w:t>
      </w:r>
      <w:r w:rsidR="008777FA" w:rsidRPr="005634A9">
        <w:rPr>
          <w:color w:val="000000"/>
          <w:sz w:val="22"/>
          <w:szCs w:val="22"/>
        </w:rPr>
        <w:t>tree survey</w:t>
      </w:r>
      <w:r w:rsidRPr="005634A9">
        <w:rPr>
          <w:color w:val="000000"/>
          <w:sz w:val="22"/>
          <w:szCs w:val="22"/>
        </w:rPr>
        <w:t xml:space="preserve"> and resultant works </w:t>
      </w:r>
      <w:r w:rsidR="008777FA" w:rsidRPr="005634A9">
        <w:rPr>
          <w:color w:val="000000"/>
          <w:sz w:val="22"/>
          <w:szCs w:val="22"/>
        </w:rPr>
        <w:t xml:space="preserve">and possible </w:t>
      </w:r>
      <w:r w:rsidRPr="005634A9">
        <w:rPr>
          <w:color w:val="000000"/>
          <w:sz w:val="22"/>
          <w:szCs w:val="22"/>
        </w:rPr>
        <w:t>refurbishment of the bus shelters.</w:t>
      </w:r>
      <w:r w:rsidR="00E60EDF" w:rsidRPr="005634A9">
        <w:rPr>
          <w:color w:val="000000"/>
          <w:sz w:val="22"/>
          <w:szCs w:val="22"/>
        </w:rPr>
        <w:t xml:space="preserve"> </w:t>
      </w:r>
      <w:r w:rsidR="009340CB" w:rsidRPr="005634A9">
        <w:rPr>
          <w:color w:val="000000"/>
          <w:sz w:val="22"/>
          <w:szCs w:val="22"/>
        </w:rPr>
        <w:t>After discussion, i</w:t>
      </w:r>
      <w:r w:rsidR="00E60EDF" w:rsidRPr="005634A9">
        <w:rPr>
          <w:color w:val="000000"/>
          <w:sz w:val="22"/>
          <w:szCs w:val="22"/>
        </w:rPr>
        <w:t>t was proposed and seconded that the precept for 20/21 should be raised to £26,000.</w:t>
      </w:r>
    </w:p>
    <w:p w14:paraId="758FB9D0" w14:textId="7871EA65" w:rsidR="00264A6E" w:rsidRPr="005634A9" w:rsidRDefault="00264A6E" w:rsidP="005634A9">
      <w:pPr>
        <w:pStyle w:val="ListParagraph"/>
        <w:numPr>
          <w:ilvl w:val="0"/>
          <w:numId w:val="13"/>
        </w:numPr>
        <w:pBdr>
          <w:top w:val="nil"/>
          <w:left w:val="nil"/>
          <w:bottom w:val="nil"/>
          <w:right w:val="nil"/>
          <w:between w:val="nil"/>
        </w:pBdr>
        <w:shd w:val="clear" w:color="auto" w:fill="FFFFFF"/>
        <w:jc w:val="both"/>
        <w:rPr>
          <w:color w:val="000000"/>
          <w:sz w:val="22"/>
          <w:szCs w:val="22"/>
        </w:rPr>
      </w:pPr>
      <w:r w:rsidRPr="005634A9">
        <w:rPr>
          <w:b/>
          <w:color w:val="000000"/>
          <w:sz w:val="22"/>
          <w:szCs w:val="22"/>
        </w:rPr>
        <w:t>Parish Hall Resurfacing contract.</w:t>
      </w:r>
      <w:r w:rsidRPr="005634A9">
        <w:rPr>
          <w:color w:val="000000"/>
          <w:sz w:val="22"/>
          <w:szCs w:val="22"/>
        </w:rPr>
        <w:t xml:space="preserve"> These works have been delayed until the outcome of the grant application.</w:t>
      </w:r>
    </w:p>
    <w:p w14:paraId="40BAC806" w14:textId="4F638A72" w:rsidR="00264A6E" w:rsidRPr="005634A9" w:rsidRDefault="00264A6E" w:rsidP="005634A9">
      <w:pPr>
        <w:pStyle w:val="ListParagraph"/>
        <w:numPr>
          <w:ilvl w:val="0"/>
          <w:numId w:val="13"/>
        </w:numPr>
        <w:pBdr>
          <w:top w:val="nil"/>
          <w:left w:val="nil"/>
          <w:bottom w:val="nil"/>
          <w:right w:val="nil"/>
          <w:between w:val="nil"/>
        </w:pBdr>
        <w:shd w:val="clear" w:color="auto" w:fill="FFFFFF"/>
        <w:jc w:val="both"/>
        <w:rPr>
          <w:color w:val="000000"/>
          <w:sz w:val="22"/>
          <w:szCs w:val="22"/>
        </w:rPr>
      </w:pPr>
      <w:r w:rsidRPr="005634A9">
        <w:rPr>
          <w:b/>
          <w:color w:val="000000"/>
          <w:sz w:val="22"/>
          <w:szCs w:val="22"/>
        </w:rPr>
        <w:t xml:space="preserve">Grass and Village maintenance contract. </w:t>
      </w:r>
      <w:r w:rsidRPr="005634A9">
        <w:rPr>
          <w:color w:val="000000"/>
          <w:sz w:val="22"/>
          <w:szCs w:val="22"/>
        </w:rPr>
        <w:t>Three comparable tenders were discussed, after discussion it was agreed that MW clarify a num</w:t>
      </w:r>
      <w:r w:rsidR="005E6530" w:rsidRPr="005634A9">
        <w:rPr>
          <w:color w:val="000000"/>
          <w:sz w:val="22"/>
          <w:szCs w:val="22"/>
        </w:rPr>
        <w:t>b</w:t>
      </w:r>
      <w:r w:rsidRPr="005634A9">
        <w:rPr>
          <w:color w:val="000000"/>
          <w:sz w:val="22"/>
          <w:szCs w:val="22"/>
        </w:rPr>
        <w:t>er of items with preferred contractors before</w:t>
      </w:r>
      <w:r w:rsidR="005E6530" w:rsidRPr="005634A9">
        <w:rPr>
          <w:color w:val="000000"/>
          <w:sz w:val="22"/>
          <w:szCs w:val="22"/>
        </w:rPr>
        <w:t xml:space="preserve"> a</w:t>
      </w:r>
      <w:r w:rsidRPr="005634A9">
        <w:rPr>
          <w:color w:val="000000"/>
          <w:sz w:val="22"/>
          <w:szCs w:val="22"/>
        </w:rPr>
        <w:t xml:space="preserve"> final decision is made. </w:t>
      </w:r>
    </w:p>
    <w:p w14:paraId="6DA361B5" w14:textId="2FA8A85D" w:rsidR="00264A6E" w:rsidRPr="005634A9" w:rsidRDefault="00264A6E" w:rsidP="005634A9">
      <w:pPr>
        <w:pStyle w:val="ListParagraph"/>
        <w:numPr>
          <w:ilvl w:val="0"/>
          <w:numId w:val="13"/>
        </w:numPr>
        <w:pBdr>
          <w:top w:val="nil"/>
          <w:left w:val="nil"/>
          <w:bottom w:val="nil"/>
          <w:right w:val="nil"/>
          <w:between w:val="nil"/>
        </w:pBdr>
        <w:shd w:val="clear" w:color="auto" w:fill="FFFFFF"/>
        <w:jc w:val="both"/>
        <w:rPr>
          <w:color w:val="000000"/>
          <w:sz w:val="22"/>
          <w:szCs w:val="22"/>
        </w:rPr>
      </w:pPr>
      <w:r w:rsidRPr="005634A9">
        <w:rPr>
          <w:b/>
          <w:color w:val="000000"/>
          <w:sz w:val="22"/>
          <w:szCs w:val="22"/>
        </w:rPr>
        <w:t xml:space="preserve">Website Accessibility. </w:t>
      </w:r>
      <w:r w:rsidRPr="005634A9">
        <w:rPr>
          <w:color w:val="000000"/>
          <w:sz w:val="22"/>
          <w:szCs w:val="22"/>
        </w:rPr>
        <w:t xml:space="preserve">Our website designers have </w:t>
      </w:r>
      <w:r w:rsidR="005E6530" w:rsidRPr="005634A9">
        <w:rPr>
          <w:color w:val="000000"/>
          <w:sz w:val="22"/>
          <w:szCs w:val="22"/>
        </w:rPr>
        <w:t xml:space="preserve">been contacted </w:t>
      </w:r>
      <w:r w:rsidRPr="005634A9">
        <w:rPr>
          <w:color w:val="000000"/>
          <w:sz w:val="22"/>
          <w:szCs w:val="22"/>
        </w:rPr>
        <w:t>for necessary works for compliance</w:t>
      </w:r>
      <w:r w:rsidR="005E6530" w:rsidRPr="005634A9">
        <w:rPr>
          <w:color w:val="000000"/>
          <w:sz w:val="22"/>
          <w:szCs w:val="22"/>
        </w:rPr>
        <w:t>.</w:t>
      </w:r>
    </w:p>
    <w:p w14:paraId="0C672FE1" w14:textId="6B3218DF" w:rsidR="00055C30" w:rsidRPr="005634A9" w:rsidRDefault="00264A6E" w:rsidP="005634A9">
      <w:pPr>
        <w:pStyle w:val="ListParagraph"/>
        <w:numPr>
          <w:ilvl w:val="0"/>
          <w:numId w:val="13"/>
        </w:numPr>
        <w:pBdr>
          <w:top w:val="nil"/>
          <w:left w:val="nil"/>
          <w:bottom w:val="nil"/>
          <w:right w:val="nil"/>
          <w:between w:val="nil"/>
        </w:pBdr>
        <w:shd w:val="clear" w:color="auto" w:fill="FFFFFF"/>
        <w:jc w:val="both"/>
        <w:rPr>
          <w:color w:val="000000"/>
          <w:sz w:val="22"/>
          <w:szCs w:val="22"/>
        </w:rPr>
      </w:pPr>
      <w:r w:rsidRPr="005634A9">
        <w:rPr>
          <w:b/>
          <w:color w:val="000000"/>
          <w:sz w:val="22"/>
          <w:szCs w:val="22"/>
        </w:rPr>
        <w:t>S</w:t>
      </w:r>
      <w:r w:rsidR="00661F4E" w:rsidRPr="005634A9">
        <w:rPr>
          <w:b/>
          <w:color w:val="000000"/>
          <w:sz w:val="22"/>
          <w:szCs w:val="22"/>
        </w:rPr>
        <w:t xml:space="preserve">tanding </w:t>
      </w:r>
      <w:r w:rsidRPr="005634A9">
        <w:rPr>
          <w:b/>
          <w:color w:val="000000"/>
          <w:sz w:val="22"/>
          <w:szCs w:val="22"/>
        </w:rPr>
        <w:t>O</w:t>
      </w:r>
      <w:r w:rsidR="00661F4E" w:rsidRPr="005634A9">
        <w:rPr>
          <w:b/>
          <w:color w:val="000000"/>
          <w:sz w:val="22"/>
          <w:szCs w:val="22"/>
        </w:rPr>
        <w:t xml:space="preserve">rders and </w:t>
      </w:r>
      <w:r w:rsidRPr="005634A9">
        <w:rPr>
          <w:b/>
          <w:color w:val="000000"/>
          <w:sz w:val="22"/>
          <w:szCs w:val="22"/>
        </w:rPr>
        <w:t>F</w:t>
      </w:r>
      <w:r w:rsidR="00661F4E" w:rsidRPr="005634A9">
        <w:rPr>
          <w:b/>
          <w:color w:val="000000"/>
          <w:sz w:val="22"/>
          <w:szCs w:val="22"/>
        </w:rPr>
        <w:t xml:space="preserve">inancial </w:t>
      </w:r>
      <w:r w:rsidRPr="005634A9">
        <w:rPr>
          <w:b/>
          <w:color w:val="000000"/>
          <w:sz w:val="22"/>
          <w:szCs w:val="22"/>
        </w:rPr>
        <w:t>R</w:t>
      </w:r>
      <w:r w:rsidR="00661F4E" w:rsidRPr="005634A9">
        <w:rPr>
          <w:b/>
          <w:color w:val="000000"/>
          <w:sz w:val="22"/>
          <w:szCs w:val="22"/>
        </w:rPr>
        <w:t>egulations</w:t>
      </w:r>
      <w:r w:rsidRPr="005634A9">
        <w:rPr>
          <w:b/>
          <w:color w:val="000000"/>
          <w:sz w:val="22"/>
          <w:szCs w:val="22"/>
        </w:rPr>
        <w:t>.</w:t>
      </w:r>
      <w:r w:rsidR="009340CB" w:rsidRPr="005634A9">
        <w:rPr>
          <w:b/>
          <w:color w:val="000000"/>
          <w:sz w:val="22"/>
          <w:szCs w:val="22"/>
        </w:rPr>
        <w:t xml:space="preserve">  </w:t>
      </w:r>
      <w:r w:rsidR="009340CB" w:rsidRPr="005634A9">
        <w:rPr>
          <w:color w:val="000000"/>
          <w:sz w:val="22"/>
          <w:szCs w:val="22"/>
        </w:rPr>
        <w:t xml:space="preserve">After discussion it was proposed and seconded that we should </w:t>
      </w:r>
      <w:r w:rsidR="00055C30" w:rsidRPr="005634A9">
        <w:rPr>
          <w:color w:val="000000"/>
          <w:sz w:val="22"/>
          <w:szCs w:val="22"/>
        </w:rPr>
        <w:t xml:space="preserve">amend the standing orders  item 31 to include the phrase “ In the event that we are approached by representatives in support of planning applications, we will allow them to present to the Council in the first 10 minutes of the meeting, which is allocated to members of the public and their views.” It was proposed and seconded that the Financial Regulations would remain unchanged for 2020 and should be adopted, the Standing orders with amendment would be proposed for approval and adoption at the next meeting. </w:t>
      </w:r>
    </w:p>
    <w:p w14:paraId="28A1B883" w14:textId="6129B4CA" w:rsidR="005E6530" w:rsidRPr="005634A9" w:rsidRDefault="00055C30" w:rsidP="005634A9">
      <w:pPr>
        <w:pStyle w:val="ListParagraph"/>
        <w:numPr>
          <w:ilvl w:val="0"/>
          <w:numId w:val="8"/>
        </w:numPr>
        <w:pBdr>
          <w:top w:val="nil"/>
          <w:left w:val="nil"/>
          <w:bottom w:val="nil"/>
          <w:right w:val="nil"/>
          <w:between w:val="nil"/>
        </w:pBdr>
        <w:shd w:val="clear" w:color="auto" w:fill="FFFFFF"/>
        <w:jc w:val="both"/>
        <w:rPr>
          <w:b/>
          <w:color w:val="000000"/>
          <w:sz w:val="22"/>
          <w:szCs w:val="22"/>
        </w:rPr>
      </w:pPr>
      <w:bookmarkStart w:id="0" w:name="_GoBack"/>
      <w:r w:rsidRPr="005634A9">
        <w:rPr>
          <w:b/>
          <w:color w:val="000000"/>
          <w:sz w:val="22"/>
          <w:szCs w:val="22"/>
        </w:rPr>
        <w:t xml:space="preserve"> </w:t>
      </w:r>
      <w:r w:rsidR="005E6530" w:rsidRPr="005634A9">
        <w:rPr>
          <w:b/>
          <w:color w:val="000000"/>
          <w:sz w:val="22"/>
          <w:szCs w:val="22"/>
        </w:rPr>
        <w:t>Maintenance</w:t>
      </w:r>
      <w:r w:rsidR="005634A9">
        <w:rPr>
          <w:b/>
          <w:color w:val="000000"/>
          <w:sz w:val="22"/>
          <w:szCs w:val="22"/>
        </w:rPr>
        <w:t>.</w:t>
      </w:r>
      <w:r w:rsidRPr="005634A9">
        <w:rPr>
          <w:b/>
          <w:color w:val="000000"/>
          <w:sz w:val="22"/>
          <w:szCs w:val="22"/>
        </w:rPr>
        <w:t xml:space="preserve"> </w:t>
      </w:r>
    </w:p>
    <w:bookmarkEnd w:id="0"/>
    <w:p w14:paraId="35AB3038" w14:textId="3C4E3117" w:rsidR="005E6530" w:rsidRPr="005E6530" w:rsidRDefault="005E6530" w:rsidP="005E6530">
      <w:pPr>
        <w:pStyle w:val="ListParagraph"/>
        <w:numPr>
          <w:ilvl w:val="0"/>
          <w:numId w:val="11"/>
        </w:numPr>
        <w:pBdr>
          <w:top w:val="nil"/>
          <w:left w:val="nil"/>
          <w:bottom w:val="nil"/>
          <w:right w:val="nil"/>
          <w:between w:val="nil"/>
        </w:pBdr>
        <w:shd w:val="clear" w:color="auto" w:fill="FFFFFF"/>
        <w:jc w:val="both"/>
        <w:rPr>
          <w:color w:val="000000"/>
          <w:sz w:val="22"/>
          <w:szCs w:val="22"/>
        </w:rPr>
      </w:pPr>
      <w:r>
        <w:rPr>
          <w:b/>
          <w:color w:val="000000"/>
          <w:sz w:val="22"/>
          <w:szCs w:val="22"/>
        </w:rPr>
        <w:t xml:space="preserve">Crays Pond: </w:t>
      </w:r>
      <w:r w:rsidRPr="006F1FAA">
        <w:rPr>
          <w:color w:val="000000"/>
          <w:sz w:val="22"/>
          <w:szCs w:val="22"/>
        </w:rPr>
        <w:t xml:space="preserve">Further to the </w:t>
      </w:r>
      <w:r>
        <w:rPr>
          <w:color w:val="000000"/>
          <w:sz w:val="22"/>
          <w:szCs w:val="22"/>
        </w:rPr>
        <w:t>article in the newsletter, we have had a volunteer interested in the idea of forming a Goring Heath Conservation Group. (GHCG)</w:t>
      </w:r>
      <w:r w:rsidR="00190504">
        <w:rPr>
          <w:color w:val="000000"/>
          <w:sz w:val="22"/>
          <w:szCs w:val="22"/>
        </w:rPr>
        <w:t xml:space="preserve">. </w:t>
      </w:r>
      <w:r>
        <w:rPr>
          <w:color w:val="000000"/>
          <w:sz w:val="22"/>
          <w:szCs w:val="22"/>
        </w:rPr>
        <w:t>Rod has cleared the reeds and undergrowth, and has agreed to an annual visit</w:t>
      </w:r>
      <w:r w:rsidR="00190504">
        <w:rPr>
          <w:color w:val="000000"/>
          <w:sz w:val="22"/>
          <w:szCs w:val="22"/>
        </w:rPr>
        <w:t xml:space="preserve">, and </w:t>
      </w:r>
      <w:r>
        <w:rPr>
          <w:color w:val="000000"/>
          <w:sz w:val="22"/>
          <w:szCs w:val="22"/>
        </w:rPr>
        <w:t>to provide us with a list of annual tasks along with his invoice. AH to progress.</w:t>
      </w:r>
    </w:p>
    <w:p w14:paraId="08764B44" w14:textId="33B30D7C" w:rsidR="005E6530" w:rsidRPr="005E6530" w:rsidRDefault="005E6530" w:rsidP="005E6530">
      <w:pPr>
        <w:pStyle w:val="ListParagraph"/>
        <w:numPr>
          <w:ilvl w:val="0"/>
          <w:numId w:val="11"/>
        </w:numPr>
        <w:pBdr>
          <w:top w:val="nil"/>
          <w:left w:val="nil"/>
          <w:bottom w:val="nil"/>
          <w:right w:val="nil"/>
          <w:between w:val="nil"/>
        </w:pBdr>
        <w:shd w:val="clear" w:color="auto" w:fill="FFFFFF"/>
        <w:jc w:val="both"/>
        <w:rPr>
          <w:color w:val="000000"/>
          <w:sz w:val="22"/>
          <w:szCs w:val="22"/>
        </w:rPr>
      </w:pPr>
      <w:r w:rsidRPr="005E6530">
        <w:rPr>
          <w:b/>
          <w:color w:val="000000"/>
          <w:sz w:val="22"/>
          <w:szCs w:val="22"/>
        </w:rPr>
        <w:t>Play Equipment</w:t>
      </w:r>
      <w:r w:rsidRPr="005E6530">
        <w:rPr>
          <w:color w:val="000000"/>
          <w:sz w:val="22"/>
          <w:szCs w:val="22"/>
        </w:rPr>
        <w:t>: An inspection of the play areas is due. AH/NE to action.</w:t>
      </w:r>
    </w:p>
    <w:p w14:paraId="70911241" w14:textId="5F652B7C" w:rsidR="005E6530" w:rsidRPr="00190504" w:rsidRDefault="005E6530" w:rsidP="00190504">
      <w:pPr>
        <w:pStyle w:val="ListParagraph"/>
        <w:numPr>
          <w:ilvl w:val="0"/>
          <w:numId w:val="11"/>
        </w:numPr>
        <w:pBdr>
          <w:top w:val="nil"/>
          <w:left w:val="nil"/>
          <w:bottom w:val="nil"/>
          <w:right w:val="nil"/>
          <w:between w:val="nil"/>
        </w:pBdr>
        <w:shd w:val="clear" w:color="auto" w:fill="FFFFFF"/>
        <w:jc w:val="both"/>
        <w:rPr>
          <w:color w:val="000000"/>
          <w:sz w:val="22"/>
          <w:szCs w:val="22"/>
        </w:rPr>
      </w:pPr>
      <w:r w:rsidRPr="005E6530">
        <w:rPr>
          <w:b/>
          <w:color w:val="000000"/>
          <w:sz w:val="22"/>
          <w:szCs w:val="22"/>
        </w:rPr>
        <w:t>Footpaths and Rights of Way:</w:t>
      </w:r>
      <w:r w:rsidRPr="005E6530">
        <w:rPr>
          <w:color w:val="000000"/>
          <w:sz w:val="22"/>
          <w:szCs w:val="22"/>
        </w:rPr>
        <w:t xml:space="preserve">  vigilant as usual.</w:t>
      </w:r>
    </w:p>
    <w:p w14:paraId="4E9D0A81" w14:textId="4F97FA58" w:rsidR="005E6530" w:rsidRPr="00190504" w:rsidRDefault="00B60E47" w:rsidP="005E6530">
      <w:pPr>
        <w:pStyle w:val="ListParagraph"/>
        <w:numPr>
          <w:ilvl w:val="0"/>
          <w:numId w:val="8"/>
        </w:numPr>
        <w:pBdr>
          <w:top w:val="nil"/>
          <w:left w:val="nil"/>
          <w:bottom w:val="nil"/>
          <w:right w:val="nil"/>
          <w:between w:val="nil"/>
        </w:pBdr>
        <w:shd w:val="clear" w:color="auto" w:fill="FFFFFF"/>
        <w:jc w:val="both"/>
        <w:rPr>
          <w:b/>
          <w:color w:val="943634" w:themeColor="accent2" w:themeShade="BF"/>
          <w:sz w:val="22"/>
          <w:szCs w:val="22"/>
        </w:rPr>
      </w:pPr>
      <w:r w:rsidRPr="00661F4E">
        <w:rPr>
          <w:b/>
          <w:color w:val="000000"/>
          <w:sz w:val="22"/>
          <w:szCs w:val="22"/>
        </w:rPr>
        <w:t xml:space="preserve"> </w:t>
      </w:r>
      <w:r w:rsidR="001A0CEE" w:rsidRPr="00661F4E">
        <w:rPr>
          <w:b/>
          <w:color w:val="000000"/>
          <w:sz w:val="22"/>
          <w:szCs w:val="22"/>
        </w:rPr>
        <w:t>Planning and Unauthorised Developments</w:t>
      </w:r>
      <w:r w:rsidR="001A0CEE" w:rsidRPr="00661F4E">
        <w:rPr>
          <w:color w:val="943634" w:themeColor="accent2" w:themeShade="BF"/>
          <w:sz w:val="22"/>
          <w:szCs w:val="22"/>
        </w:rPr>
        <w:t xml:space="preserve">. </w:t>
      </w:r>
    </w:p>
    <w:p w14:paraId="08696B0C" w14:textId="5FBABF67" w:rsidR="00190504" w:rsidRPr="00190504" w:rsidRDefault="00006D02" w:rsidP="00190504">
      <w:pPr>
        <w:pStyle w:val="ListParagraph"/>
        <w:numPr>
          <w:ilvl w:val="0"/>
          <w:numId w:val="12"/>
        </w:numPr>
        <w:shd w:val="clear" w:color="auto" w:fill="FFFFFF"/>
        <w:rPr>
          <w:rFonts w:ascii="Arial" w:hAnsi="Arial" w:cs="Arial"/>
          <w:color w:val="222222"/>
          <w:sz w:val="22"/>
          <w:szCs w:val="22"/>
        </w:rPr>
      </w:pPr>
      <w:hyperlink r:id="rId7" w:history="1">
        <w:r w:rsidR="00190504" w:rsidRPr="00190504">
          <w:rPr>
            <w:rStyle w:val="Hyperlink"/>
            <w:rFonts w:ascii="Arial" w:hAnsi="Arial" w:cs="Arial"/>
            <w:color w:val="767676"/>
            <w:sz w:val="22"/>
            <w:szCs w:val="22"/>
          </w:rPr>
          <w:t>P19/S4570/LDE</w:t>
        </w:r>
      </w:hyperlink>
      <w:r w:rsidR="00190504" w:rsidRPr="00190504">
        <w:rPr>
          <w:rFonts w:ascii="Arial" w:hAnsi="Arial" w:cs="Arial"/>
          <w:color w:val="222222"/>
          <w:sz w:val="22"/>
          <w:szCs w:val="22"/>
        </w:rPr>
        <w:t xml:space="preserve">   Mount Pleasant Farm Goring Heath RG8 7TB</w:t>
      </w:r>
      <w:r w:rsidR="00190504">
        <w:rPr>
          <w:rFonts w:ascii="Arial" w:hAnsi="Arial" w:cs="Arial"/>
          <w:color w:val="222222"/>
          <w:sz w:val="22"/>
          <w:szCs w:val="22"/>
        </w:rPr>
        <w:t>. No Strong Views</w:t>
      </w:r>
    </w:p>
    <w:p w14:paraId="5BB2B688" w14:textId="7DCA9C7A" w:rsidR="00190504" w:rsidRPr="00190504" w:rsidRDefault="00006D02" w:rsidP="00190504">
      <w:pPr>
        <w:pStyle w:val="ListParagraph"/>
        <w:numPr>
          <w:ilvl w:val="0"/>
          <w:numId w:val="12"/>
        </w:numPr>
        <w:shd w:val="clear" w:color="auto" w:fill="FFFFFF"/>
        <w:rPr>
          <w:rFonts w:ascii="Arial" w:hAnsi="Arial" w:cs="Arial"/>
          <w:color w:val="222222"/>
          <w:sz w:val="22"/>
          <w:szCs w:val="22"/>
        </w:rPr>
      </w:pPr>
      <w:hyperlink r:id="rId8" w:history="1">
        <w:r w:rsidR="00190504" w:rsidRPr="00190504">
          <w:rPr>
            <w:rStyle w:val="Hyperlink"/>
            <w:rFonts w:ascii="Arial" w:hAnsi="Arial" w:cs="Arial"/>
            <w:color w:val="767676"/>
            <w:sz w:val="22"/>
            <w:szCs w:val="22"/>
          </w:rPr>
          <w:t>P19/S4562/HH</w:t>
        </w:r>
      </w:hyperlink>
      <w:r w:rsidR="00190504" w:rsidRPr="00190504">
        <w:rPr>
          <w:rFonts w:ascii="Arial" w:hAnsi="Arial" w:cs="Arial"/>
          <w:color w:val="222222"/>
          <w:sz w:val="22"/>
          <w:szCs w:val="22"/>
        </w:rPr>
        <w:t xml:space="preserve">  Lavender Cottage Coldharbour Goring Heath RG8 7SY </w:t>
      </w:r>
      <w:r w:rsidR="00190504">
        <w:rPr>
          <w:rFonts w:ascii="Arial" w:hAnsi="Arial" w:cs="Arial"/>
          <w:color w:val="222222"/>
          <w:sz w:val="22"/>
          <w:szCs w:val="22"/>
        </w:rPr>
        <w:t>No Strong Views</w:t>
      </w:r>
    </w:p>
    <w:p w14:paraId="721164EE" w14:textId="33370333" w:rsidR="00190504" w:rsidRPr="00190504" w:rsidRDefault="00006D02" w:rsidP="00190504">
      <w:pPr>
        <w:pStyle w:val="ListParagraph"/>
        <w:numPr>
          <w:ilvl w:val="0"/>
          <w:numId w:val="12"/>
        </w:numPr>
        <w:shd w:val="clear" w:color="auto" w:fill="FFFFFF"/>
        <w:rPr>
          <w:rFonts w:ascii="Arial" w:hAnsi="Arial" w:cs="Arial"/>
          <w:color w:val="222222"/>
          <w:sz w:val="22"/>
          <w:szCs w:val="22"/>
        </w:rPr>
      </w:pPr>
      <w:hyperlink r:id="rId9" w:history="1">
        <w:r w:rsidR="00190504" w:rsidRPr="00190504">
          <w:rPr>
            <w:rStyle w:val="Hyperlink"/>
            <w:rFonts w:ascii="Arial" w:hAnsi="Arial" w:cs="Arial"/>
            <w:color w:val="767676"/>
            <w:sz w:val="22"/>
            <w:szCs w:val="22"/>
          </w:rPr>
          <w:t>P19/S4406/FUL</w:t>
        </w:r>
      </w:hyperlink>
      <w:r w:rsidR="00190504" w:rsidRPr="00190504">
        <w:rPr>
          <w:rFonts w:ascii="Arial" w:hAnsi="Arial" w:cs="Arial"/>
          <w:color w:val="222222"/>
          <w:sz w:val="22"/>
          <w:szCs w:val="22"/>
        </w:rPr>
        <w:t xml:space="preserve">  </w:t>
      </w:r>
      <w:proofErr w:type="spellStart"/>
      <w:r w:rsidR="00190504" w:rsidRPr="00190504">
        <w:rPr>
          <w:rFonts w:ascii="Arial" w:hAnsi="Arial" w:cs="Arial"/>
          <w:color w:val="222222"/>
          <w:sz w:val="22"/>
          <w:szCs w:val="22"/>
        </w:rPr>
        <w:t>Bensgrove</w:t>
      </w:r>
      <w:proofErr w:type="spellEnd"/>
      <w:r w:rsidR="00190504" w:rsidRPr="00190504">
        <w:rPr>
          <w:rFonts w:ascii="Arial" w:hAnsi="Arial" w:cs="Arial"/>
          <w:color w:val="222222"/>
          <w:sz w:val="22"/>
          <w:szCs w:val="22"/>
        </w:rPr>
        <w:t xml:space="preserve"> Farm Goring Heath RG8 7RY</w:t>
      </w:r>
      <w:r w:rsidR="00190504">
        <w:rPr>
          <w:rFonts w:ascii="Arial" w:hAnsi="Arial" w:cs="Arial"/>
          <w:color w:val="222222"/>
          <w:sz w:val="22"/>
          <w:szCs w:val="22"/>
        </w:rPr>
        <w:t xml:space="preserve"> No Strong Views</w:t>
      </w:r>
    </w:p>
    <w:p w14:paraId="2EB22380" w14:textId="2D96204E" w:rsidR="005E6530" w:rsidRPr="005E6530" w:rsidRDefault="005E6530" w:rsidP="005E6530">
      <w:pPr>
        <w:pStyle w:val="ListParagraph"/>
        <w:numPr>
          <w:ilvl w:val="0"/>
          <w:numId w:val="8"/>
        </w:numPr>
        <w:pBdr>
          <w:top w:val="nil"/>
          <w:left w:val="nil"/>
          <w:bottom w:val="nil"/>
          <w:right w:val="nil"/>
          <w:between w:val="nil"/>
        </w:pBdr>
        <w:shd w:val="clear" w:color="auto" w:fill="FFFFFF"/>
        <w:jc w:val="both"/>
        <w:rPr>
          <w:color w:val="000000"/>
          <w:sz w:val="22"/>
          <w:szCs w:val="22"/>
        </w:rPr>
      </w:pPr>
      <w:r w:rsidRPr="00661F4E">
        <w:rPr>
          <w:b/>
          <w:color w:val="000000"/>
          <w:sz w:val="22"/>
          <w:szCs w:val="22"/>
        </w:rPr>
        <w:t>Newsletter /  Website / Social media :</w:t>
      </w:r>
      <w:r w:rsidRPr="00661F4E">
        <w:rPr>
          <w:color w:val="000000"/>
          <w:sz w:val="22"/>
          <w:szCs w:val="22"/>
        </w:rPr>
        <w:t xml:space="preserve"> </w:t>
      </w:r>
      <w:r>
        <w:rPr>
          <w:color w:val="000000"/>
          <w:sz w:val="22"/>
          <w:szCs w:val="22"/>
        </w:rPr>
        <w:t xml:space="preserve">Distribution list to be discussed at the next meeting. </w:t>
      </w:r>
      <w:r w:rsidR="007F5B3B" w:rsidRPr="005E6530">
        <w:rPr>
          <w:color w:val="943634" w:themeColor="accent2" w:themeShade="BF"/>
          <w:sz w:val="22"/>
          <w:szCs w:val="22"/>
        </w:rPr>
        <w:t xml:space="preserve"> </w:t>
      </w:r>
    </w:p>
    <w:p w14:paraId="0000002F" w14:textId="45ED4FDB" w:rsidR="00C501C5" w:rsidRPr="005E6530" w:rsidRDefault="005E6530" w:rsidP="005E6530">
      <w:pPr>
        <w:pStyle w:val="ListParagraph"/>
        <w:numPr>
          <w:ilvl w:val="0"/>
          <w:numId w:val="8"/>
        </w:numPr>
        <w:shd w:val="clear" w:color="auto" w:fill="FFFFFF"/>
        <w:ind w:right="300"/>
        <w:rPr>
          <w:color w:val="000000"/>
          <w:sz w:val="22"/>
          <w:szCs w:val="22"/>
        </w:rPr>
      </w:pPr>
      <w:r>
        <w:rPr>
          <w:b/>
          <w:color w:val="000000"/>
          <w:sz w:val="22"/>
          <w:szCs w:val="22"/>
        </w:rPr>
        <w:t xml:space="preserve"> </w:t>
      </w:r>
      <w:r w:rsidR="001A0CEE" w:rsidRPr="00661F4E">
        <w:rPr>
          <w:b/>
          <w:color w:val="000000"/>
          <w:sz w:val="22"/>
          <w:szCs w:val="22"/>
        </w:rPr>
        <w:t>Community Notice boards and publicity signage at Crays Pond</w:t>
      </w:r>
      <w:r w:rsidR="001A0CEE" w:rsidRPr="00661F4E">
        <w:rPr>
          <w:color w:val="000000"/>
          <w:sz w:val="22"/>
          <w:szCs w:val="22"/>
        </w:rPr>
        <w:t xml:space="preserve">. </w:t>
      </w:r>
      <w:r w:rsidR="005634A9">
        <w:rPr>
          <w:color w:val="000000"/>
          <w:sz w:val="22"/>
          <w:szCs w:val="22"/>
        </w:rPr>
        <w:t>T</w:t>
      </w:r>
      <w:r w:rsidR="00E60EDF">
        <w:rPr>
          <w:color w:val="000000"/>
          <w:sz w:val="22"/>
          <w:szCs w:val="22"/>
        </w:rPr>
        <w:t xml:space="preserve">aken </w:t>
      </w:r>
      <w:r w:rsidR="003111D6">
        <w:rPr>
          <w:color w:val="000000"/>
          <w:sz w:val="22"/>
          <w:szCs w:val="22"/>
        </w:rPr>
        <w:t xml:space="preserve">forward to the </w:t>
      </w:r>
      <w:r w:rsidR="00E60EDF">
        <w:rPr>
          <w:color w:val="000000"/>
          <w:sz w:val="22"/>
          <w:szCs w:val="22"/>
        </w:rPr>
        <w:t>next meeting.</w:t>
      </w:r>
      <w:r w:rsidR="00661F4E" w:rsidRPr="00661F4E">
        <w:rPr>
          <w:color w:val="000000"/>
          <w:sz w:val="22"/>
          <w:szCs w:val="22"/>
        </w:rPr>
        <w:t xml:space="preserve"> </w:t>
      </w:r>
    </w:p>
    <w:p w14:paraId="21A63039" w14:textId="4D4E9619" w:rsidR="003111D6" w:rsidRPr="003111D6" w:rsidRDefault="009A5B85" w:rsidP="003111D6">
      <w:pPr>
        <w:numPr>
          <w:ilvl w:val="0"/>
          <w:numId w:val="8"/>
        </w:numPr>
        <w:pBdr>
          <w:top w:val="nil"/>
          <w:left w:val="nil"/>
          <w:bottom w:val="nil"/>
          <w:right w:val="nil"/>
          <w:between w:val="nil"/>
        </w:pBdr>
        <w:rPr>
          <w:color w:val="000000"/>
          <w:sz w:val="22"/>
          <w:szCs w:val="22"/>
        </w:rPr>
      </w:pPr>
      <w:r w:rsidRPr="00661F4E">
        <w:rPr>
          <w:b/>
          <w:color w:val="000000"/>
          <w:sz w:val="22"/>
          <w:szCs w:val="22"/>
        </w:rPr>
        <w:t xml:space="preserve"> </w:t>
      </w:r>
      <w:r w:rsidR="001A0CEE" w:rsidRPr="00661F4E">
        <w:rPr>
          <w:b/>
          <w:color w:val="000000"/>
          <w:sz w:val="22"/>
          <w:szCs w:val="22"/>
        </w:rPr>
        <w:t>Any Other Business</w:t>
      </w:r>
      <w:r w:rsidR="003111D6">
        <w:rPr>
          <w:b/>
          <w:color w:val="000000"/>
          <w:sz w:val="22"/>
          <w:szCs w:val="22"/>
        </w:rPr>
        <w:t>:</w:t>
      </w:r>
      <w:r w:rsidR="005634A9">
        <w:rPr>
          <w:b/>
          <w:color w:val="000000"/>
          <w:sz w:val="22"/>
          <w:szCs w:val="22"/>
        </w:rPr>
        <w:t xml:space="preserve"> None</w:t>
      </w:r>
    </w:p>
    <w:p w14:paraId="6B7E7D2B" w14:textId="77777777" w:rsidR="003111D6" w:rsidRDefault="003111D6" w:rsidP="003111D6">
      <w:pPr>
        <w:pBdr>
          <w:top w:val="nil"/>
          <w:left w:val="nil"/>
          <w:bottom w:val="nil"/>
          <w:right w:val="nil"/>
          <w:between w:val="nil"/>
        </w:pBdr>
        <w:ind w:left="502"/>
        <w:rPr>
          <w:color w:val="000000"/>
          <w:sz w:val="22"/>
          <w:szCs w:val="22"/>
        </w:rPr>
      </w:pPr>
    </w:p>
    <w:p w14:paraId="00000035" w14:textId="0740798A" w:rsidR="00C501C5" w:rsidRPr="003111D6" w:rsidRDefault="00917466" w:rsidP="003111D6">
      <w:pPr>
        <w:pBdr>
          <w:top w:val="nil"/>
          <w:left w:val="nil"/>
          <w:bottom w:val="nil"/>
          <w:right w:val="nil"/>
          <w:between w:val="nil"/>
        </w:pBdr>
        <w:ind w:left="502"/>
        <w:rPr>
          <w:color w:val="000000"/>
          <w:sz w:val="22"/>
          <w:szCs w:val="22"/>
        </w:rPr>
      </w:pPr>
      <w:r w:rsidRPr="003111D6">
        <w:rPr>
          <w:color w:val="000000"/>
          <w:sz w:val="22"/>
          <w:szCs w:val="22"/>
        </w:rPr>
        <w:t xml:space="preserve"> </w:t>
      </w:r>
      <w:r w:rsidR="001A0CEE" w:rsidRPr="003111D6">
        <w:rPr>
          <w:sz w:val="22"/>
          <w:szCs w:val="22"/>
        </w:rPr>
        <w:t>The</w:t>
      </w:r>
      <w:r w:rsidR="00661F4E" w:rsidRPr="003111D6">
        <w:rPr>
          <w:sz w:val="22"/>
          <w:szCs w:val="22"/>
        </w:rPr>
        <w:t xml:space="preserve"> </w:t>
      </w:r>
      <w:r w:rsidR="001A0CEE" w:rsidRPr="003111D6">
        <w:rPr>
          <w:sz w:val="22"/>
          <w:szCs w:val="22"/>
        </w:rPr>
        <w:t xml:space="preserve">meeting ended at </w:t>
      </w:r>
      <w:r w:rsidR="005634A9">
        <w:rPr>
          <w:sz w:val="22"/>
          <w:szCs w:val="22"/>
        </w:rPr>
        <w:t>10.07pm</w:t>
      </w:r>
      <w:r w:rsidR="001A0CEE" w:rsidRPr="003111D6">
        <w:rPr>
          <w:sz w:val="22"/>
          <w:szCs w:val="22"/>
        </w:rPr>
        <w:t xml:space="preserve"> </w:t>
      </w:r>
    </w:p>
    <w:p w14:paraId="00000039" w14:textId="5E425002" w:rsidR="00190504" w:rsidRPr="005634A9" w:rsidRDefault="00661F4E" w:rsidP="00661F4E">
      <w:pPr>
        <w:rPr>
          <w:rFonts w:asciiTheme="majorHAnsi" w:eastAsia="Bookman Old Style" w:hAnsiTheme="majorHAnsi" w:cs="Bookman Old Style"/>
          <w:color w:val="333333"/>
          <w:sz w:val="22"/>
          <w:szCs w:val="22"/>
        </w:rPr>
      </w:pPr>
      <w:r>
        <w:rPr>
          <w:sz w:val="22"/>
          <w:szCs w:val="22"/>
        </w:rPr>
        <w:t xml:space="preserve">   </w:t>
      </w:r>
      <w:r w:rsidR="001A0CEE" w:rsidRPr="00661F4E">
        <w:rPr>
          <w:rFonts w:asciiTheme="majorHAnsi" w:eastAsia="Bookman Old Style" w:hAnsiTheme="majorHAnsi" w:cs="Bookman Old Style"/>
          <w:color w:val="333333"/>
          <w:sz w:val="22"/>
          <w:szCs w:val="22"/>
        </w:rPr>
        <w:t xml:space="preserve"> </w:t>
      </w:r>
      <w:r w:rsidR="003111D6">
        <w:rPr>
          <w:rFonts w:asciiTheme="majorHAnsi" w:eastAsia="Bookman Old Style" w:hAnsiTheme="majorHAnsi" w:cs="Bookman Old Style"/>
          <w:color w:val="333333"/>
          <w:sz w:val="22"/>
          <w:szCs w:val="22"/>
        </w:rPr>
        <w:t xml:space="preserve">       </w:t>
      </w:r>
      <w:r w:rsidR="001A0CEE" w:rsidRPr="00661F4E">
        <w:rPr>
          <w:rFonts w:asciiTheme="majorHAnsi" w:eastAsia="Bookman Old Style" w:hAnsiTheme="majorHAnsi" w:cs="Bookman Old Style"/>
          <w:color w:val="333333"/>
          <w:sz w:val="22"/>
          <w:szCs w:val="22"/>
        </w:rPr>
        <w:t xml:space="preserve">Date of the next </w:t>
      </w:r>
      <w:r w:rsidR="001A0CEE" w:rsidRPr="00661F4E">
        <w:rPr>
          <w:rFonts w:asciiTheme="majorHAnsi" w:eastAsia="Bookman Old Style" w:hAnsiTheme="majorHAnsi" w:cs="Bookman Old Style"/>
          <w:sz w:val="22"/>
          <w:szCs w:val="22"/>
        </w:rPr>
        <w:t xml:space="preserve">meeting </w:t>
      </w:r>
      <w:r w:rsidR="005634A9">
        <w:rPr>
          <w:rFonts w:asciiTheme="majorHAnsi" w:eastAsia="Bookman Old Style" w:hAnsiTheme="majorHAnsi" w:cs="Bookman Old Style"/>
          <w:sz w:val="22"/>
          <w:szCs w:val="22"/>
        </w:rPr>
        <w:t xml:space="preserve">:   </w:t>
      </w:r>
      <w:r w:rsidR="003111D6" w:rsidRPr="003111D6">
        <w:rPr>
          <w:rFonts w:asciiTheme="majorHAnsi" w:eastAsia="Bookman Old Style" w:hAnsiTheme="majorHAnsi" w:cs="Bookman Old Style"/>
          <w:b/>
          <w:sz w:val="28"/>
          <w:szCs w:val="28"/>
        </w:rPr>
        <w:t xml:space="preserve">Thursday </w:t>
      </w:r>
      <w:r w:rsidR="005634A9">
        <w:rPr>
          <w:rFonts w:asciiTheme="majorHAnsi" w:eastAsia="Bookman Old Style" w:hAnsiTheme="majorHAnsi" w:cs="Bookman Old Style"/>
          <w:b/>
          <w:sz w:val="28"/>
          <w:szCs w:val="28"/>
        </w:rPr>
        <w:t xml:space="preserve"> February 13</w:t>
      </w:r>
      <w:r w:rsidR="005634A9" w:rsidRPr="005634A9">
        <w:rPr>
          <w:rFonts w:asciiTheme="majorHAnsi" w:eastAsia="Bookman Old Style" w:hAnsiTheme="majorHAnsi" w:cs="Bookman Old Style"/>
          <w:b/>
          <w:sz w:val="28"/>
          <w:szCs w:val="28"/>
          <w:vertAlign w:val="superscript"/>
        </w:rPr>
        <w:t>th</w:t>
      </w:r>
      <w:r w:rsidR="0024627F">
        <w:rPr>
          <w:rFonts w:asciiTheme="majorHAnsi" w:eastAsia="Bookman Old Style" w:hAnsiTheme="majorHAnsi" w:cs="Bookman Old Style"/>
          <w:b/>
          <w:sz w:val="28"/>
          <w:szCs w:val="28"/>
          <w:vertAlign w:val="superscript"/>
        </w:rPr>
        <w:t xml:space="preserve"> </w:t>
      </w:r>
      <w:r w:rsidR="005634A9">
        <w:rPr>
          <w:rFonts w:asciiTheme="majorHAnsi" w:eastAsia="Bookman Old Style" w:hAnsiTheme="majorHAnsi" w:cs="Bookman Old Style"/>
          <w:b/>
          <w:sz w:val="28"/>
          <w:szCs w:val="28"/>
        </w:rPr>
        <w:t xml:space="preserve"> </w:t>
      </w:r>
      <w:r w:rsidR="0024627F">
        <w:rPr>
          <w:rFonts w:asciiTheme="majorHAnsi" w:eastAsia="Bookman Old Style" w:hAnsiTheme="majorHAnsi" w:cs="Bookman Old Style"/>
          <w:b/>
          <w:sz w:val="28"/>
          <w:szCs w:val="28"/>
        </w:rPr>
        <w:t xml:space="preserve">2020  </w:t>
      </w:r>
      <w:r w:rsidR="005634A9">
        <w:rPr>
          <w:rFonts w:asciiTheme="majorHAnsi" w:eastAsia="Bookman Old Style" w:hAnsiTheme="majorHAnsi" w:cs="Bookman Old Style"/>
          <w:b/>
          <w:sz w:val="28"/>
          <w:szCs w:val="28"/>
        </w:rPr>
        <w:t>at 8pm.</w:t>
      </w:r>
    </w:p>
    <w:p w14:paraId="5FC369A6" w14:textId="77777777" w:rsidR="00190504" w:rsidRPr="00190504" w:rsidRDefault="00190504" w:rsidP="00190504">
      <w:pPr>
        <w:rPr>
          <w:rFonts w:asciiTheme="majorHAnsi" w:eastAsia="Bookman Old Style" w:hAnsiTheme="majorHAnsi" w:cs="Bookman Old Style"/>
          <w:sz w:val="28"/>
          <w:szCs w:val="28"/>
        </w:rPr>
      </w:pPr>
    </w:p>
    <w:p w14:paraId="5EDF2E65" w14:textId="77777777" w:rsidR="00190504" w:rsidRPr="00190504" w:rsidRDefault="00190504" w:rsidP="00190504">
      <w:pPr>
        <w:rPr>
          <w:rFonts w:asciiTheme="majorHAnsi" w:eastAsia="Bookman Old Style" w:hAnsiTheme="majorHAnsi" w:cs="Bookman Old Style"/>
          <w:sz w:val="28"/>
          <w:szCs w:val="28"/>
        </w:rPr>
      </w:pPr>
    </w:p>
    <w:p w14:paraId="31746B1A" w14:textId="77777777" w:rsidR="00190504" w:rsidRPr="00190504" w:rsidRDefault="00190504" w:rsidP="00190504">
      <w:pPr>
        <w:rPr>
          <w:rFonts w:asciiTheme="majorHAnsi" w:eastAsia="Bookman Old Style" w:hAnsiTheme="majorHAnsi" w:cs="Bookman Old Style"/>
          <w:sz w:val="28"/>
          <w:szCs w:val="28"/>
        </w:rPr>
      </w:pPr>
    </w:p>
    <w:p w14:paraId="09418472" w14:textId="77777777" w:rsidR="00190504" w:rsidRPr="00190504" w:rsidRDefault="00190504" w:rsidP="00190504">
      <w:pPr>
        <w:rPr>
          <w:rFonts w:asciiTheme="majorHAnsi" w:eastAsia="Bookman Old Style" w:hAnsiTheme="majorHAnsi" w:cs="Bookman Old Style"/>
          <w:sz w:val="28"/>
          <w:szCs w:val="28"/>
        </w:rPr>
      </w:pPr>
    </w:p>
    <w:p w14:paraId="7EDA70E7" w14:textId="77777777" w:rsidR="00190504" w:rsidRPr="00190504" w:rsidRDefault="00190504" w:rsidP="00190504">
      <w:pPr>
        <w:rPr>
          <w:rFonts w:asciiTheme="majorHAnsi" w:eastAsia="Bookman Old Style" w:hAnsiTheme="majorHAnsi" w:cs="Bookman Old Style"/>
          <w:sz w:val="28"/>
          <w:szCs w:val="28"/>
        </w:rPr>
      </w:pPr>
    </w:p>
    <w:p w14:paraId="0D163C74" w14:textId="1D2A4D00" w:rsidR="00C501C5" w:rsidRPr="00190504" w:rsidRDefault="00190504" w:rsidP="00190504">
      <w:pPr>
        <w:tabs>
          <w:tab w:val="left" w:pos="1129"/>
        </w:tabs>
        <w:rPr>
          <w:rFonts w:asciiTheme="majorHAnsi" w:eastAsia="Bookman Old Style" w:hAnsiTheme="majorHAnsi" w:cs="Bookman Old Style"/>
          <w:sz w:val="28"/>
          <w:szCs w:val="28"/>
        </w:rPr>
      </w:pPr>
      <w:r>
        <w:rPr>
          <w:rFonts w:asciiTheme="majorHAnsi" w:eastAsia="Bookman Old Style" w:hAnsiTheme="majorHAnsi" w:cs="Bookman Old Style"/>
          <w:sz w:val="28"/>
          <w:szCs w:val="28"/>
        </w:rPr>
        <w:tab/>
      </w:r>
    </w:p>
    <w:sectPr w:rsidR="00C501C5" w:rsidRPr="00190504" w:rsidSect="00325FD8">
      <w:headerReference w:type="default" r:id="rId10"/>
      <w:footerReference w:type="default" r:id="rId11"/>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CE40" w14:textId="77777777" w:rsidR="00006D02" w:rsidRDefault="00006D02">
      <w:r>
        <w:separator/>
      </w:r>
    </w:p>
  </w:endnote>
  <w:endnote w:type="continuationSeparator" w:id="0">
    <w:p w14:paraId="6ACC3ECE" w14:textId="77777777" w:rsidR="00006D02" w:rsidRDefault="0000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42E9DC7F"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  </w:t>
    </w:r>
    <w:r w:rsidR="00190504">
      <w:rPr>
        <w:color w:val="000000"/>
      </w:rPr>
      <w:t>January</w:t>
    </w:r>
    <w:r w:rsidR="00661F4E">
      <w:rPr>
        <w:color w:val="000000"/>
      </w:rPr>
      <w:t xml:space="preserve"> </w:t>
    </w:r>
    <w:r w:rsidR="007F5B3B">
      <w:rPr>
        <w:color w:val="000000"/>
      </w:rPr>
      <w:t xml:space="preserve"> </w:t>
    </w:r>
    <w:r>
      <w:rPr>
        <w:color w:val="000000"/>
      </w:rPr>
      <w:t>20</w:t>
    </w:r>
    <w:r w:rsidR="0024627F">
      <w:rPr>
        <w:color w:val="000000"/>
      </w:rPr>
      <w:t>20</w:t>
    </w:r>
    <w:r w:rsidR="00076446">
      <w:rPr>
        <w:color w:val="000000"/>
      </w:rPr>
      <w:tab/>
    </w:r>
    <w:r w:rsidR="00076446">
      <w:rPr>
        <w:color w:val="000000"/>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6FE2" w14:textId="77777777" w:rsidR="00006D02" w:rsidRDefault="00006D02">
      <w:r>
        <w:separator/>
      </w:r>
    </w:p>
  </w:footnote>
  <w:footnote w:type="continuationSeparator" w:id="0">
    <w:p w14:paraId="4952AD28" w14:textId="77777777" w:rsidR="00006D02" w:rsidRDefault="0000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77777777"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A meeting of Goring Heath Parish Council was held in the Parish Hall</w:t>
    </w:r>
  </w:p>
  <w:p w14:paraId="13E6748F" w14:textId="54DC918B"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eastAsia="Bookman Old Style" w:hAnsiTheme="majorHAnsi" w:cs="Bookman Old Style"/>
        <w:b/>
        <w:sz w:val="28"/>
        <w:szCs w:val="28"/>
      </w:rPr>
      <w:t xml:space="preserve">Thursday </w:t>
    </w:r>
    <w:r w:rsidR="001643E0">
      <w:rPr>
        <w:rFonts w:asciiTheme="majorHAnsi" w:eastAsia="Bookman Old Style" w:hAnsiTheme="majorHAnsi" w:cs="Bookman Old Style"/>
        <w:b/>
        <w:sz w:val="28"/>
        <w:szCs w:val="28"/>
      </w:rPr>
      <w:t xml:space="preserve">January </w:t>
    </w:r>
    <w:r w:rsidR="00190504">
      <w:rPr>
        <w:rFonts w:asciiTheme="majorHAnsi" w:eastAsia="Bookman Old Style" w:hAnsiTheme="majorHAnsi" w:cs="Bookman Old Style"/>
        <w:b/>
        <w:sz w:val="28"/>
        <w:szCs w:val="28"/>
      </w:rPr>
      <w:t>9</w:t>
    </w:r>
    <w:r w:rsidR="00190504" w:rsidRPr="00190504">
      <w:rPr>
        <w:rFonts w:asciiTheme="majorHAnsi" w:eastAsia="Bookman Old Style" w:hAnsiTheme="majorHAnsi" w:cs="Bookman Old Style"/>
        <w:b/>
        <w:sz w:val="28"/>
        <w:szCs w:val="28"/>
        <w:vertAlign w:val="superscript"/>
      </w:rPr>
      <w:t>th</w:t>
    </w:r>
    <w:r w:rsidR="00190504">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p>
  <w:p w14:paraId="1D3F97FF" w14:textId="77777777" w:rsidR="000F5C51" w:rsidRDefault="000F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6F7B1C"/>
    <w:multiLevelType w:val="multilevel"/>
    <w:tmpl w:val="3AEA81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8"/>
  </w:num>
  <w:num w:numId="7">
    <w:abstractNumId w:val="1"/>
  </w:num>
  <w:num w:numId="8">
    <w:abstractNumId w:val="11"/>
  </w:num>
  <w:num w:numId="9">
    <w:abstractNumId w:val="5"/>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6D02"/>
    <w:rsid w:val="0002417D"/>
    <w:rsid w:val="00044E82"/>
    <w:rsid w:val="00055C30"/>
    <w:rsid w:val="00076446"/>
    <w:rsid w:val="000F2780"/>
    <w:rsid w:val="000F5C51"/>
    <w:rsid w:val="000F6184"/>
    <w:rsid w:val="00113DA4"/>
    <w:rsid w:val="00141CD7"/>
    <w:rsid w:val="00151899"/>
    <w:rsid w:val="00156947"/>
    <w:rsid w:val="00163858"/>
    <w:rsid w:val="001643E0"/>
    <w:rsid w:val="00190504"/>
    <w:rsid w:val="00197698"/>
    <w:rsid w:val="001A0CEE"/>
    <w:rsid w:val="001E7393"/>
    <w:rsid w:val="00204336"/>
    <w:rsid w:val="00205B06"/>
    <w:rsid w:val="0024627F"/>
    <w:rsid w:val="00264A6E"/>
    <w:rsid w:val="00291479"/>
    <w:rsid w:val="002D2A1D"/>
    <w:rsid w:val="002F5F18"/>
    <w:rsid w:val="00301849"/>
    <w:rsid w:val="003111D6"/>
    <w:rsid w:val="00325FD8"/>
    <w:rsid w:val="003D3952"/>
    <w:rsid w:val="003F26F9"/>
    <w:rsid w:val="00403DE6"/>
    <w:rsid w:val="00404F8D"/>
    <w:rsid w:val="004620F0"/>
    <w:rsid w:val="00470DA4"/>
    <w:rsid w:val="004F5DB1"/>
    <w:rsid w:val="005573FF"/>
    <w:rsid w:val="005634A9"/>
    <w:rsid w:val="005D4816"/>
    <w:rsid w:val="005E6530"/>
    <w:rsid w:val="00603DA6"/>
    <w:rsid w:val="00635928"/>
    <w:rsid w:val="006521DD"/>
    <w:rsid w:val="00661F4E"/>
    <w:rsid w:val="00664B8B"/>
    <w:rsid w:val="006654C6"/>
    <w:rsid w:val="00671197"/>
    <w:rsid w:val="0069276C"/>
    <w:rsid w:val="006A580C"/>
    <w:rsid w:val="006F1FAA"/>
    <w:rsid w:val="007267B5"/>
    <w:rsid w:val="00764921"/>
    <w:rsid w:val="007D4BA8"/>
    <w:rsid w:val="007F5B3B"/>
    <w:rsid w:val="007F67CE"/>
    <w:rsid w:val="0084681B"/>
    <w:rsid w:val="008777FA"/>
    <w:rsid w:val="00893255"/>
    <w:rsid w:val="008B1A8F"/>
    <w:rsid w:val="00917466"/>
    <w:rsid w:val="00922591"/>
    <w:rsid w:val="009340CB"/>
    <w:rsid w:val="009429D8"/>
    <w:rsid w:val="009509A6"/>
    <w:rsid w:val="00972F24"/>
    <w:rsid w:val="00980649"/>
    <w:rsid w:val="009A5B85"/>
    <w:rsid w:val="009F643B"/>
    <w:rsid w:val="00A04DE0"/>
    <w:rsid w:val="00A20B9D"/>
    <w:rsid w:val="00A2242F"/>
    <w:rsid w:val="00A53C79"/>
    <w:rsid w:val="00A55A58"/>
    <w:rsid w:val="00A773C3"/>
    <w:rsid w:val="00AA6ADF"/>
    <w:rsid w:val="00B60E47"/>
    <w:rsid w:val="00B71C90"/>
    <w:rsid w:val="00BD6699"/>
    <w:rsid w:val="00BD75FD"/>
    <w:rsid w:val="00BF4A2F"/>
    <w:rsid w:val="00C501C5"/>
    <w:rsid w:val="00CA085C"/>
    <w:rsid w:val="00CB44FB"/>
    <w:rsid w:val="00CD7D46"/>
    <w:rsid w:val="00D005A8"/>
    <w:rsid w:val="00D97E9D"/>
    <w:rsid w:val="00DC3FBA"/>
    <w:rsid w:val="00DD322D"/>
    <w:rsid w:val="00E028D4"/>
    <w:rsid w:val="00E501AD"/>
    <w:rsid w:val="00E60EDF"/>
    <w:rsid w:val="00F52373"/>
    <w:rsid w:val="00F856DF"/>
    <w:rsid w:val="00FA5F87"/>
    <w:rsid w:val="00FD175B"/>
    <w:rsid w:val="00FD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9/S4562/H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19/S4570/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uthoxon.gov.uk/ccm/support/Main.jsp?MODULE=ApplicationDetails&amp;REF=P19/S4406/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2020-01-03T17:09:00Z</cp:lastPrinted>
  <dcterms:created xsi:type="dcterms:W3CDTF">2020-01-16T13:34:00Z</dcterms:created>
  <dcterms:modified xsi:type="dcterms:W3CDTF">2020-01-16T13:34:00Z</dcterms:modified>
</cp:coreProperties>
</file>