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61A65E" w14:textId="543AFFAD" w:rsidR="00314558" w:rsidRDefault="008E3BF3" w:rsidP="008E3BF3">
      <w:r>
        <w:t xml:space="preserve">        </w:t>
      </w:r>
    </w:p>
    <w:p w14:paraId="6EA05D81" w14:textId="2C972CA7" w:rsidR="00133279" w:rsidRPr="00F00846" w:rsidRDefault="001A0CEE" w:rsidP="008E3BF3">
      <w:pPr>
        <w:rPr>
          <w:rFonts w:asciiTheme="majorHAnsi" w:hAnsiTheme="majorHAnsi" w:cstheme="majorHAnsi"/>
          <w:color w:val="000000"/>
          <w:sz w:val="22"/>
          <w:szCs w:val="22"/>
        </w:rPr>
      </w:pPr>
      <w:r w:rsidRPr="00F00846">
        <w:rPr>
          <w:rFonts w:asciiTheme="majorHAnsi" w:hAnsiTheme="majorHAnsi" w:cstheme="majorHAnsi"/>
          <w:b/>
          <w:color w:val="000000"/>
          <w:sz w:val="22"/>
          <w:szCs w:val="22"/>
        </w:rPr>
        <w:t>Present</w:t>
      </w:r>
      <w:r w:rsidR="00FD2C7C" w:rsidRPr="00F00846">
        <w:rPr>
          <w:rFonts w:asciiTheme="majorHAnsi" w:hAnsiTheme="majorHAnsi" w:cstheme="majorHAnsi"/>
          <w:b/>
          <w:color w:val="000000"/>
          <w:sz w:val="22"/>
          <w:szCs w:val="22"/>
        </w:rPr>
        <w:t>:</w:t>
      </w:r>
      <w:r w:rsidR="00FD2C7C" w:rsidRPr="00F00846">
        <w:rPr>
          <w:rFonts w:asciiTheme="majorHAnsi" w:hAnsiTheme="majorHAnsi" w:cstheme="majorHAnsi"/>
          <w:color w:val="000000"/>
          <w:sz w:val="22"/>
          <w:szCs w:val="22"/>
        </w:rPr>
        <w:t xml:space="preserve"> </w:t>
      </w:r>
      <w:r w:rsidRPr="00F00846">
        <w:rPr>
          <w:rFonts w:asciiTheme="majorHAnsi" w:hAnsiTheme="majorHAnsi" w:cstheme="majorHAnsi"/>
          <w:color w:val="000000"/>
          <w:sz w:val="22"/>
          <w:szCs w:val="22"/>
        </w:rPr>
        <w:t>Chris Jessop,</w:t>
      </w:r>
      <w:r w:rsidR="007315DC" w:rsidRPr="00F00846">
        <w:rPr>
          <w:rFonts w:asciiTheme="majorHAnsi" w:hAnsiTheme="majorHAnsi" w:cstheme="majorHAnsi"/>
          <w:color w:val="000000"/>
          <w:sz w:val="22"/>
          <w:szCs w:val="22"/>
        </w:rPr>
        <w:t xml:space="preserve"> </w:t>
      </w:r>
      <w:r w:rsidR="00036B9A" w:rsidRPr="00F00846">
        <w:rPr>
          <w:rFonts w:asciiTheme="majorHAnsi" w:hAnsiTheme="majorHAnsi" w:cstheme="majorHAnsi"/>
          <w:color w:val="000000"/>
          <w:sz w:val="22"/>
          <w:szCs w:val="22"/>
        </w:rPr>
        <w:t xml:space="preserve">(CJ) </w:t>
      </w:r>
      <w:r w:rsidR="007315DC" w:rsidRPr="00F00846">
        <w:rPr>
          <w:rFonts w:asciiTheme="majorHAnsi" w:hAnsiTheme="majorHAnsi" w:cstheme="majorHAnsi"/>
          <w:color w:val="000000"/>
          <w:sz w:val="22"/>
          <w:szCs w:val="22"/>
        </w:rPr>
        <w:t xml:space="preserve">Peter </w:t>
      </w:r>
      <w:proofErr w:type="spellStart"/>
      <w:r w:rsidR="007315DC" w:rsidRPr="00F00846">
        <w:rPr>
          <w:rFonts w:asciiTheme="majorHAnsi" w:hAnsiTheme="majorHAnsi" w:cstheme="majorHAnsi"/>
          <w:color w:val="000000"/>
          <w:sz w:val="22"/>
          <w:szCs w:val="22"/>
        </w:rPr>
        <w:t>Dragonetti</w:t>
      </w:r>
      <w:proofErr w:type="spellEnd"/>
      <w:r w:rsidR="007315DC" w:rsidRPr="00F00846">
        <w:rPr>
          <w:rFonts w:asciiTheme="majorHAnsi" w:hAnsiTheme="majorHAnsi" w:cstheme="majorHAnsi"/>
          <w:color w:val="000000"/>
          <w:sz w:val="22"/>
          <w:szCs w:val="22"/>
        </w:rPr>
        <w:t xml:space="preserve">, </w:t>
      </w:r>
      <w:r w:rsidR="00036B9A" w:rsidRPr="00F00846">
        <w:rPr>
          <w:rFonts w:asciiTheme="majorHAnsi" w:hAnsiTheme="majorHAnsi" w:cstheme="majorHAnsi"/>
          <w:color w:val="000000"/>
          <w:sz w:val="22"/>
          <w:szCs w:val="22"/>
        </w:rPr>
        <w:t xml:space="preserve">(PD) </w:t>
      </w:r>
      <w:r w:rsidR="007315DC" w:rsidRPr="00F00846">
        <w:rPr>
          <w:rFonts w:asciiTheme="majorHAnsi" w:hAnsiTheme="majorHAnsi" w:cstheme="majorHAnsi"/>
          <w:color w:val="000000"/>
          <w:sz w:val="22"/>
          <w:szCs w:val="22"/>
        </w:rPr>
        <w:t>Tarek Moghul,</w:t>
      </w:r>
      <w:r w:rsidR="0021516C" w:rsidRPr="00F00846">
        <w:rPr>
          <w:rFonts w:asciiTheme="majorHAnsi" w:hAnsiTheme="majorHAnsi" w:cstheme="majorHAnsi"/>
          <w:color w:val="000000"/>
          <w:sz w:val="22"/>
          <w:szCs w:val="22"/>
        </w:rPr>
        <w:t xml:space="preserve"> </w:t>
      </w:r>
      <w:r w:rsidR="00036B9A" w:rsidRPr="00F00846">
        <w:rPr>
          <w:rFonts w:asciiTheme="majorHAnsi" w:hAnsiTheme="majorHAnsi" w:cstheme="majorHAnsi"/>
          <w:color w:val="000000"/>
          <w:sz w:val="22"/>
          <w:szCs w:val="22"/>
        </w:rPr>
        <w:t xml:space="preserve">(TM) </w:t>
      </w:r>
      <w:r w:rsidR="00990690" w:rsidRPr="00F00846">
        <w:rPr>
          <w:rFonts w:asciiTheme="majorHAnsi" w:hAnsiTheme="majorHAnsi" w:cstheme="majorHAnsi"/>
          <w:color w:val="000000"/>
          <w:sz w:val="22"/>
          <w:szCs w:val="22"/>
        </w:rPr>
        <w:t>Hilary Dewey</w:t>
      </w:r>
      <w:r w:rsidR="00A47914" w:rsidRPr="00F00846">
        <w:rPr>
          <w:rFonts w:asciiTheme="majorHAnsi" w:hAnsiTheme="majorHAnsi" w:cstheme="majorHAnsi"/>
          <w:color w:val="000000"/>
          <w:sz w:val="22"/>
          <w:szCs w:val="22"/>
        </w:rPr>
        <w:t>,</w:t>
      </w:r>
      <w:r w:rsidR="00036B9A" w:rsidRPr="00F00846">
        <w:rPr>
          <w:rFonts w:asciiTheme="majorHAnsi" w:hAnsiTheme="majorHAnsi" w:cstheme="majorHAnsi"/>
          <w:color w:val="000000"/>
          <w:sz w:val="22"/>
          <w:szCs w:val="22"/>
        </w:rPr>
        <w:t xml:space="preserve"> (HD) </w:t>
      </w:r>
      <w:r w:rsidR="00A47914" w:rsidRPr="00F00846">
        <w:rPr>
          <w:rFonts w:asciiTheme="majorHAnsi" w:hAnsiTheme="majorHAnsi" w:cstheme="majorHAnsi"/>
          <w:color w:val="000000"/>
          <w:sz w:val="22"/>
          <w:szCs w:val="22"/>
        </w:rPr>
        <w:t xml:space="preserve"> </w:t>
      </w:r>
      <w:r w:rsidR="00E81329" w:rsidRPr="00F00846">
        <w:rPr>
          <w:rFonts w:asciiTheme="majorHAnsi" w:hAnsiTheme="majorHAnsi" w:cstheme="majorHAnsi"/>
          <w:color w:val="000000"/>
          <w:sz w:val="22"/>
          <w:szCs w:val="22"/>
        </w:rPr>
        <w:t xml:space="preserve">Liz </w:t>
      </w:r>
      <w:proofErr w:type="spellStart"/>
      <w:r w:rsidR="00E81329" w:rsidRPr="00F00846">
        <w:rPr>
          <w:rFonts w:asciiTheme="majorHAnsi" w:hAnsiTheme="majorHAnsi" w:cstheme="majorHAnsi"/>
          <w:color w:val="000000"/>
          <w:sz w:val="22"/>
          <w:szCs w:val="22"/>
        </w:rPr>
        <w:t>Collas</w:t>
      </w:r>
      <w:proofErr w:type="spellEnd"/>
      <w:r w:rsidR="00BD2A77" w:rsidRPr="00F00846">
        <w:rPr>
          <w:rFonts w:asciiTheme="majorHAnsi" w:hAnsiTheme="majorHAnsi" w:cstheme="majorHAnsi"/>
          <w:color w:val="000000"/>
          <w:sz w:val="22"/>
          <w:szCs w:val="22"/>
        </w:rPr>
        <w:t>,</w:t>
      </w:r>
      <w:r w:rsidR="00036B9A" w:rsidRPr="00F00846">
        <w:rPr>
          <w:rFonts w:asciiTheme="majorHAnsi" w:hAnsiTheme="majorHAnsi" w:cstheme="majorHAnsi"/>
          <w:color w:val="000000"/>
          <w:sz w:val="22"/>
          <w:szCs w:val="22"/>
        </w:rPr>
        <w:t xml:space="preserve"> (LC) </w:t>
      </w:r>
      <w:r w:rsidR="00BD2A77" w:rsidRPr="00F00846">
        <w:rPr>
          <w:rFonts w:asciiTheme="majorHAnsi" w:hAnsiTheme="majorHAnsi" w:cstheme="majorHAnsi"/>
          <w:color w:val="000000"/>
          <w:sz w:val="22"/>
          <w:szCs w:val="22"/>
        </w:rPr>
        <w:t xml:space="preserve"> Martin Wise, </w:t>
      </w:r>
      <w:r w:rsidR="00036B9A" w:rsidRPr="00F00846">
        <w:rPr>
          <w:rFonts w:asciiTheme="majorHAnsi" w:hAnsiTheme="majorHAnsi" w:cstheme="majorHAnsi"/>
          <w:color w:val="000000"/>
          <w:sz w:val="22"/>
          <w:szCs w:val="22"/>
        </w:rPr>
        <w:t xml:space="preserve">(MW) </w:t>
      </w:r>
      <w:r w:rsidR="00CB3925" w:rsidRPr="00F00846">
        <w:rPr>
          <w:rFonts w:asciiTheme="majorHAnsi" w:hAnsiTheme="majorHAnsi" w:cstheme="majorHAnsi"/>
          <w:color w:val="000000"/>
          <w:sz w:val="22"/>
          <w:szCs w:val="22"/>
        </w:rPr>
        <w:t xml:space="preserve">Nick </w:t>
      </w:r>
      <w:proofErr w:type="spellStart"/>
      <w:r w:rsidR="00CB3925" w:rsidRPr="00F00846">
        <w:rPr>
          <w:rFonts w:asciiTheme="majorHAnsi" w:hAnsiTheme="majorHAnsi" w:cstheme="majorHAnsi"/>
          <w:color w:val="000000"/>
          <w:sz w:val="22"/>
          <w:szCs w:val="22"/>
        </w:rPr>
        <w:t>Elsome</w:t>
      </w:r>
      <w:proofErr w:type="spellEnd"/>
      <w:r w:rsidR="00F917FA" w:rsidRPr="00F00846">
        <w:rPr>
          <w:rFonts w:asciiTheme="majorHAnsi" w:hAnsiTheme="majorHAnsi" w:cstheme="majorHAnsi"/>
          <w:color w:val="000000"/>
          <w:sz w:val="22"/>
          <w:szCs w:val="22"/>
        </w:rPr>
        <w:t>.</w:t>
      </w:r>
      <w:r w:rsidR="008E3BF3" w:rsidRPr="00F00846">
        <w:rPr>
          <w:rFonts w:asciiTheme="majorHAnsi" w:hAnsiTheme="majorHAnsi" w:cstheme="majorHAnsi"/>
          <w:color w:val="000000"/>
          <w:sz w:val="22"/>
          <w:szCs w:val="22"/>
        </w:rPr>
        <w:t xml:space="preserve"> </w:t>
      </w:r>
      <w:r w:rsidR="00036B9A" w:rsidRPr="00F00846">
        <w:rPr>
          <w:rFonts w:asciiTheme="majorHAnsi" w:hAnsiTheme="majorHAnsi" w:cstheme="majorHAnsi"/>
          <w:color w:val="000000"/>
          <w:sz w:val="22"/>
          <w:szCs w:val="22"/>
        </w:rPr>
        <w:t>(NE)</w:t>
      </w:r>
      <w:r w:rsidR="008E3BF3" w:rsidRPr="00F00846">
        <w:rPr>
          <w:rFonts w:asciiTheme="majorHAnsi" w:hAnsiTheme="majorHAnsi" w:cstheme="majorHAnsi"/>
          <w:color w:val="000000"/>
          <w:sz w:val="22"/>
          <w:szCs w:val="22"/>
        </w:rPr>
        <w:t xml:space="preserve">       </w:t>
      </w:r>
    </w:p>
    <w:p w14:paraId="3F89DE0B" w14:textId="7318CD54" w:rsidR="00A01C73" w:rsidRPr="00F00846" w:rsidRDefault="001A0CEE" w:rsidP="008E3BF3">
      <w:pPr>
        <w:rPr>
          <w:rFonts w:asciiTheme="majorHAnsi" w:hAnsiTheme="majorHAnsi" w:cstheme="majorHAnsi"/>
          <w:color w:val="000000"/>
          <w:sz w:val="22"/>
          <w:szCs w:val="22"/>
        </w:rPr>
      </w:pPr>
      <w:r w:rsidRPr="00F00846">
        <w:rPr>
          <w:rFonts w:asciiTheme="majorHAnsi" w:hAnsiTheme="majorHAnsi" w:cstheme="majorHAnsi"/>
          <w:color w:val="000000"/>
          <w:sz w:val="22"/>
          <w:szCs w:val="22"/>
        </w:rPr>
        <w:t>In attendance,</w:t>
      </w:r>
      <w:r w:rsidR="00F57EB4" w:rsidRPr="00F00846">
        <w:rPr>
          <w:rFonts w:asciiTheme="majorHAnsi" w:hAnsiTheme="majorHAnsi" w:cstheme="majorHAnsi"/>
          <w:color w:val="000000"/>
          <w:sz w:val="22"/>
          <w:szCs w:val="22"/>
        </w:rPr>
        <w:t xml:space="preserve"> Lucy Turner, </w:t>
      </w:r>
      <w:r w:rsidRPr="00F00846">
        <w:rPr>
          <w:rFonts w:asciiTheme="majorHAnsi" w:hAnsiTheme="majorHAnsi" w:cstheme="majorHAnsi"/>
          <w:color w:val="000000"/>
          <w:sz w:val="22"/>
          <w:szCs w:val="22"/>
        </w:rPr>
        <w:t xml:space="preserve"> Amanda Holland</w:t>
      </w:r>
      <w:r w:rsidR="00E81329" w:rsidRPr="00F00846">
        <w:rPr>
          <w:rFonts w:asciiTheme="majorHAnsi" w:hAnsiTheme="majorHAnsi" w:cstheme="majorHAnsi"/>
          <w:color w:val="000000"/>
          <w:sz w:val="22"/>
          <w:szCs w:val="22"/>
        </w:rPr>
        <w:t>.</w:t>
      </w:r>
      <w:r w:rsidR="005F6EDD" w:rsidRPr="00F00846">
        <w:rPr>
          <w:rFonts w:asciiTheme="majorHAnsi" w:hAnsiTheme="majorHAnsi" w:cstheme="majorHAnsi"/>
          <w:color w:val="000000"/>
          <w:sz w:val="22"/>
          <w:szCs w:val="22"/>
        </w:rPr>
        <w:t xml:space="preserve"> Also Linda and Kevin Day.</w:t>
      </w:r>
    </w:p>
    <w:p w14:paraId="3A6B9136" w14:textId="77777777" w:rsidR="00C170F1" w:rsidRPr="00F00846" w:rsidRDefault="00C170F1" w:rsidP="008E3BF3">
      <w:pPr>
        <w:rPr>
          <w:rFonts w:asciiTheme="majorHAnsi" w:hAnsiTheme="majorHAnsi" w:cstheme="majorHAnsi"/>
          <w:color w:val="000000"/>
          <w:sz w:val="22"/>
          <w:szCs w:val="22"/>
        </w:rPr>
      </w:pPr>
    </w:p>
    <w:p w14:paraId="1EE1E5C4" w14:textId="13EC5612" w:rsidR="00661F4E" w:rsidRPr="00F00846" w:rsidRDefault="001A0CEE" w:rsidP="00A01C73">
      <w:pPr>
        <w:numPr>
          <w:ilvl w:val="0"/>
          <w:numId w:val="8"/>
        </w:numPr>
        <w:rPr>
          <w:rFonts w:asciiTheme="majorHAnsi" w:hAnsiTheme="majorHAnsi" w:cstheme="majorHAnsi"/>
          <w:color w:val="000000"/>
          <w:sz w:val="22"/>
          <w:szCs w:val="22"/>
        </w:rPr>
      </w:pPr>
      <w:r w:rsidRPr="00F00846">
        <w:rPr>
          <w:rFonts w:asciiTheme="majorHAnsi" w:hAnsiTheme="majorHAnsi" w:cstheme="majorHAnsi"/>
          <w:b/>
          <w:color w:val="000000"/>
          <w:sz w:val="22"/>
          <w:szCs w:val="22"/>
        </w:rPr>
        <w:t>Apologies for Absence</w:t>
      </w:r>
      <w:r w:rsidRPr="00F00846">
        <w:rPr>
          <w:rFonts w:asciiTheme="majorHAnsi" w:hAnsiTheme="majorHAnsi" w:cstheme="majorHAnsi"/>
          <w:color w:val="000000"/>
          <w:sz w:val="22"/>
          <w:szCs w:val="22"/>
        </w:rPr>
        <w:t xml:space="preserve">: </w:t>
      </w:r>
      <w:r w:rsidR="005F6EDD" w:rsidRPr="00F00846">
        <w:rPr>
          <w:rFonts w:asciiTheme="majorHAnsi" w:hAnsiTheme="majorHAnsi" w:cstheme="majorHAnsi"/>
          <w:color w:val="000000"/>
          <w:sz w:val="22"/>
          <w:szCs w:val="22"/>
        </w:rPr>
        <w:t>Nick Henry</w:t>
      </w:r>
    </w:p>
    <w:p w14:paraId="5ABAC660" w14:textId="4F914ACB" w:rsidR="00671197" w:rsidRPr="00F00846" w:rsidRDefault="00FD2C7C" w:rsidP="005634A9">
      <w:pPr>
        <w:pStyle w:val="ListParagraph"/>
        <w:numPr>
          <w:ilvl w:val="0"/>
          <w:numId w:val="8"/>
        </w:numPr>
        <w:rPr>
          <w:rFonts w:asciiTheme="majorHAnsi" w:hAnsiTheme="majorHAnsi" w:cstheme="majorHAnsi"/>
          <w:color w:val="000000"/>
          <w:sz w:val="22"/>
          <w:szCs w:val="22"/>
        </w:rPr>
      </w:pPr>
      <w:r w:rsidRPr="00F00846">
        <w:rPr>
          <w:rFonts w:asciiTheme="majorHAnsi" w:hAnsiTheme="majorHAnsi" w:cstheme="majorHAnsi"/>
          <w:b/>
          <w:color w:val="000000"/>
          <w:sz w:val="22"/>
          <w:szCs w:val="22"/>
        </w:rPr>
        <w:t>Public Forum</w:t>
      </w:r>
      <w:r w:rsidR="00661F4E" w:rsidRPr="00F00846">
        <w:rPr>
          <w:rFonts w:asciiTheme="majorHAnsi" w:hAnsiTheme="majorHAnsi" w:cstheme="majorHAnsi"/>
          <w:color w:val="000000"/>
          <w:sz w:val="22"/>
          <w:szCs w:val="22"/>
        </w:rPr>
        <w:t>:</w:t>
      </w:r>
      <w:r w:rsidR="009509A6" w:rsidRPr="00F00846">
        <w:rPr>
          <w:rFonts w:asciiTheme="majorHAnsi" w:hAnsiTheme="majorHAnsi" w:cstheme="majorHAnsi"/>
          <w:color w:val="000000"/>
          <w:sz w:val="22"/>
          <w:szCs w:val="22"/>
        </w:rPr>
        <w:t xml:space="preserve"> </w:t>
      </w:r>
      <w:r w:rsidR="00BD2A77" w:rsidRPr="00F00846">
        <w:rPr>
          <w:rFonts w:asciiTheme="majorHAnsi" w:hAnsiTheme="majorHAnsi" w:cstheme="majorHAnsi"/>
          <w:color w:val="000000"/>
          <w:sz w:val="22"/>
          <w:szCs w:val="22"/>
        </w:rPr>
        <w:t>The meeting was held virtually with</w:t>
      </w:r>
      <w:r w:rsidR="005F6EDD" w:rsidRPr="00F00846">
        <w:rPr>
          <w:rFonts w:asciiTheme="majorHAnsi" w:hAnsiTheme="majorHAnsi" w:cstheme="majorHAnsi"/>
          <w:color w:val="000000"/>
          <w:sz w:val="22"/>
          <w:szCs w:val="22"/>
        </w:rPr>
        <w:t xml:space="preserve"> 2</w:t>
      </w:r>
      <w:r w:rsidR="00BD2A77" w:rsidRPr="00F00846">
        <w:rPr>
          <w:rFonts w:asciiTheme="majorHAnsi" w:hAnsiTheme="majorHAnsi" w:cstheme="majorHAnsi"/>
          <w:color w:val="000000"/>
          <w:sz w:val="22"/>
          <w:szCs w:val="22"/>
        </w:rPr>
        <w:t xml:space="preserve"> requests from the public to attend.</w:t>
      </w:r>
    </w:p>
    <w:p w14:paraId="13EF3F44" w14:textId="413BDCB8" w:rsidR="00036B9A" w:rsidRPr="00F00846" w:rsidRDefault="00036B9A" w:rsidP="001E2DA0">
      <w:pPr>
        <w:shd w:val="clear" w:color="auto" w:fill="FFFFFF"/>
        <w:ind w:left="360"/>
        <w:rPr>
          <w:rFonts w:asciiTheme="majorHAnsi" w:hAnsiTheme="majorHAnsi" w:cs="Arial"/>
          <w:color w:val="212529"/>
          <w:sz w:val="22"/>
          <w:szCs w:val="22"/>
        </w:rPr>
      </w:pPr>
      <w:r w:rsidRPr="00F00846">
        <w:rPr>
          <w:rFonts w:asciiTheme="majorHAnsi" w:hAnsiTheme="majorHAnsi" w:cstheme="majorHAnsi"/>
          <w:color w:val="000000"/>
          <w:sz w:val="22"/>
          <w:szCs w:val="22"/>
        </w:rPr>
        <w:t>The Planning Application</w:t>
      </w:r>
      <w:r w:rsidRPr="00F00846">
        <w:rPr>
          <w:rFonts w:asciiTheme="majorHAnsi" w:hAnsiTheme="majorHAnsi" w:cstheme="majorHAnsi"/>
          <w:b/>
          <w:color w:val="000000"/>
          <w:sz w:val="22"/>
          <w:szCs w:val="22"/>
        </w:rPr>
        <w:t xml:space="preserve"> </w:t>
      </w:r>
      <w:hyperlink r:id="rId7" w:history="1">
        <w:r w:rsidRPr="00F00846">
          <w:rPr>
            <w:rStyle w:val="Hyperlink"/>
            <w:rFonts w:asciiTheme="majorHAnsi" w:hAnsiTheme="majorHAnsi" w:cs="Arial"/>
            <w:b/>
            <w:bCs/>
            <w:color w:val="0095AD"/>
            <w:sz w:val="22"/>
            <w:szCs w:val="22"/>
          </w:rPr>
          <w:t>P21/S0585/FUL</w:t>
        </w:r>
      </w:hyperlink>
      <w:r w:rsidRPr="00F00846">
        <w:rPr>
          <w:rFonts w:asciiTheme="majorHAnsi" w:hAnsiTheme="majorHAnsi" w:cs="Arial"/>
          <w:color w:val="212529"/>
          <w:sz w:val="22"/>
          <w:szCs w:val="22"/>
        </w:rPr>
        <w:t xml:space="preserve"> : Land south of Whitchurch Hill Whitchurch Hill. Demolition of existing stables and redevelopment of site to comprise a detached residential dwelling house and associated outbuildings, relocated access and landscaping was brought forward for discussion. Mr and Mrs Day objected to this application on a number of counts, but specifically the fact that there has been over 30 years of flooding and drainage issues along this stretch of Goring Heath Road that would be affected by the new plans. They live in a low lying part of the road with a frontage very close to where the problem very evident after excessive rainfall, and which over the last few months they have felt has been getting progressively worse. They were concerned that their views would not be taken into account should the application be granted. TM noted that the planning notices had not been put up in this case, and that residents had felt so strongly about this that a poster and leaflets had been distributed. A discussion followed where the following points were made</w:t>
      </w:r>
      <w:r w:rsidR="001E2DA0" w:rsidRPr="00F00846">
        <w:rPr>
          <w:rFonts w:asciiTheme="majorHAnsi" w:hAnsiTheme="majorHAnsi" w:cs="Arial"/>
          <w:color w:val="212529"/>
          <w:sz w:val="22"/>
          <w:szCs w:val="22"/>
        </w:rPr>
        <w:t xml:space="preserve">. </w:t>
      </w:r>
      <w:r w:rsidRPr="00F00846">
        <w:rPr>
          <w:rFonts w:asciiTheme="majorHAnsi" w:hAnsiTheme="majorHAnsi" w:cs="Arial"/>
          <w:color w:val="212529"/>
          <w:sz w:val="22"/>
          <w:szCs w:val="22"/>
        </w:rPr>
        <w:t>This application was inside an AONB, it was not inside the permitted development zone, it could not be accurately seen as infill, and that the same application had been made and declined 25 years ago and since then there has been no change in circumstances.</w:t>
      </w:r>
      <w:r w:rsidR="001E2DA0" w:rsidRPr="00F00846">
        <w:rPr>
          <w:rFonts w:asciiTheme="majorHAnsi" w:hAnsiTheme="majorHAnsi" w:cs="Arial"/>
          <w:color w:val="212529"/>
          <w:sz w:val="22"/>
          <w:szCs w:val="22"/>
        </w:rPr>
        <w:t xml:space="preserve"> Goring Heath Road is particularly unsuited and unsafe for the proposed entrance and exit.</w:t>
      </w:r>
      <w:r w:rsidRPr="00F00846">
        <w:rPr>
          <w:rFonts w:asciiTheme="majorHAnsi" w:hAnsiTheme="majorHAnsi" w:cs="Arial"/>
          <w:color w:val="212529"/>
          <w:sz w:val="22"/>
          <w:szCs w:val="22"/>
        </w:rPr>
        <w:t xml:space="preserve"> It was pointed out that the building was huge, out of keeping with the rural area, </w:t>
      </w:r>
      <w:r w:rsidR="001E2DA0" w:rsidRPr="00F00846">
        <w:rPr>
          <w:rFonts w:asciiTheme="majorHAnsi" w:hAnsiTheme="majorHAnsi" w:cs="Arial"/>
          <w:color w:val="212529"/>
          <w:sz w:val="22"/>
          <w:szCs w:val="22"/>
        </w:rPr>
        <w:t xml:space="preserve">it </w:t>
      </w:r>
      <w:r w:rsidRPr="00F00846">
        <w:rPr>
          <w:rFonts w:asciiTheme="majorHAnsi" w:hAnsiTheme="majorHAnsi" w:cs="Arial"/>
          <w:color w:val="212529"/>
          <w:sz w:val="22"/>
          <w:szCs w:val="22"/>
        </w:rPr>
        <w:t>would spoil rural aspect of the village and be seen as a precedent to enlarging and changing a small rural community. LC added that it had been proposed under a relatively new section of planning law that encouraged and “exceptional building with modern and innovative architecture” which was agreed to be entirely inappropriate in this setting. It was noted that this</w:t>
      </w:r>
      <w:r w:rsidR="001E2DA0" w:rsidRPr="00F00846">
        <w:rPr>
          <w:rFonts w:asciiTheme="majorHAnsi" w:hAnsiTheme="majorHAnsi" w:cs="Arial"/>
          <w:color w:val="212529"/>
          <w:sz w:val="22"/>
          <w:szCs w:val="22"/>
        </w:rPr>
        <w:t xml:space="preserve"> should not be a means</w:t>
      </w:r>
      <w:r w:rsidRPr="00F00846">
        <w:rPr>
          <w:rFonts w:asciiTheme="majorHAnsi" w:hAnsiTheme="majorHAnsi" w:cs="Arial"/>
          <w:color w:val="212529"/>
          <w:sz w:val="22"/>
          <w:szCs w:val="22"/>
        </w:rPr>
        <w:t xml:space="preserve"> to obtaining a scaled down application in the future. </w:t>
      </w:r>
      <w:r w:rsidR="00F00846" w:rsidRPr="00F00846">
        <w:rPr>
          <w:rFonts w:asciiTheme="majorHAnsi" w:hAnsiTheme="majorHAnsi" w:cs="Arial"/>
          <w:color w:val="212529"/>
          <w:sz w:val="22"/>
          <w:szCs w:val="22"/>
        </w:rPr>
        <w:t>Mr and Mrs Day left the meeting.</w:t>
      </w:r>
    </w:p>
    <w:p w14:paraId="20E36A7C" w14:textId="32BC3AD9" w:rsidR="00FA5F87" w:rsidRPr="00F00846" w:rsidRDefault="00FA5F87" w:rsidP="00661F4E">
      <w:pPr>
        <w:numPr>
          <w:ilvl w:val="0"/>
          <w:numId w:val="8"/>
        </w:numPr>
        <w:rPr>
          <w:rFonts w:asciiTheme="majorHAnsi" w:hAnsiTheme="majorHAnsi" w:cstheme="majorHAnsi"/>
          <w:color w:val="000000"/>
          <w:sz w:val="22"/>
          <w:szCs w:val="22"/>
        </w:rPr>
      </w:pPr>
      <w:r w:rsidRPr="00F00846">
        <w:rPr>
          <w:rFonts w:asciiTheme="majorHAnsi" w:hAnsiTheme="majorHAnsi" w:cstheme="majorHAnsi"/>
          <w:b/>
          <w:color w:val="000000"/>
          <w:sz w:val="22"/>
          <w:szCs w:val="22"/>
        </w:rPr>
        <w:t>Minutes of the last meeting Thursda</w:t>
      </w:r>
      <w:r w:rsidR="00CB3925" w:rsidRPr="00F00846">
        <w:rPr>
          <w:rFonts w:asciiTheme="majorHAnsi" w:hAnsiTheme="majorHAnsi" w:cstheme="majorHAnsi"/>
          <w:b/>
          <w:color w:val="000000"/>
          <w:sz w:val="22"/>
          <w:szCs w:val="22"/>
        </w:rPr>
        <w:t>y</w:t>
      </w:r>
      <w:r w:rsidR="00D33514" w:rsidRPr="00F00846">
        <w:rPr>
          <w:rFonts w:asciiTheme="majorHAnsi" w:hAnsiTheme="majorHAnsi" w:cstheme="majorHAnsi"/>
          <w:b/>
          <w:color w:val="000000"/>
          <w:sz w:val="22"/>
          <w:szCs w:val="22"/>
        </w:rPr>
        <w:t xml:space="preserve"> </w:t>
      </w:r>
      <w:r w:rsidR="005F6EDD" w:rsidRPr="00F00846">
        <w:rPr>
          <w:rFonts w:asciiTheme="majorHAnsi" w:hAnsiTheme="majorHAnsi" w:cstheme="majorHAnsi"/>
          <w:b/>
          <w:color w:val="000000"/>
          <w:sz w:val="22"/>
          <w:szCs w:val="22"/>
        </w:rPr>
        <w:t>February 11</w:t>
      </w:r>
      <w:r w:rsidR="005F6EDD" w:rsidRPr="00F00846">
        <w:rPr>
          <w:rFonts w:asciiTheme="majorHAnsi" w:hAnsiTheme="majorHAnsi" w:cstheme="majorHAnsi"/>
          <w:b/>
          <w:color w:val="000000"/>
          <w:sz w:val="22"/>
          <w:szCs w:val="22"/>
          <w:vertAlign w:val="superscript"/>
        </w:rPr>
        <w:t>th</w:t>
      </w:r>
      <w:r w:rsidR="005F6EDD" w:rsidRPr="00F00846">
        <w:rPr>
          <w:rFonts w:asciiTheme="majorHAnsi" w:hAnsiTheme="majorHAnsi" w:cstheme="majorHAnsi"/>
          <w:b/>
          <w:color w:val="000000"/>
          <w:sz w:val="22"/>
          <w:szCs w:val="22"/>
        </w:rPr>
        <w:t xml:space="preserve"> </w:t>
      </w:r>
      <w:r w:rsidR="00774E1F" w:rsidRPr="00F00846">
        <w:rPr>
          <w:rFonts w:asciiTheme="majorHAnsi" w:hAnsiTheme="majorHAnsi" w:cstheme="majorHAnsi"/>
          <w:b/>
          <w:color w:val="000000"/>
          <w:sz w:val="22"/>
          <w:szCs w:val="22"/>
        </w:rPr>
        <w:t>2020</w:t>
      </w:r>
      <w:r w:rsidR="007F7D78" w:rsidRPr="00F00846">
        <w:rPr>
          <w:rFonts w:asciiTheme="majorHAnsi" w:hAnsiTheme="majorHAnsi" w:cstheme="majorHAnsi"/>
          <w:b/>
          <w:color w:val="000000"/>
          <w:sz w:val="22"/>
          <w:szCs w:val="22"/>
        </w:rPr>
        <w:t xml:space="preserve">. </w:t>
      </w:r>
      <w:r w:rsidR="007F7D78" w:rsidRPr="00F00846">
        <w:rPr>
          <w:rFonts w:asciiTheme="majorHAnsi" w:hAnsiTheme="majorHAnsi" w:cstheme="majorHAnsi"/>
          <w:color w:val="000000"/>
          <w:sz w:val="22"/>
          <w:szCs w:val="22"/>
        </w:rPr>
        <w:t>W</w:t>
      </w:r>
      <w:r w:rsidRPr="00F00846">
        <w:rPr>
          <w:rFonts w:asciiTheme="majorHAnsi" w:hAnsiTheme="majorHAnsi" w:cstheme="majorHAnsi"/>
          <w:color w:val="000000"/>
          <w:sz w:val="22"/>
          <w:szCs w:val="22"/>
        </w:rPr>
        <w:t>ere signed as correct</w:t>
      </w:r>
      <w:r w:rsidR="00AA5BE8" w:rsidRPr="00F00846">
        <w:rPr>
          <w:rFonts w:asciiTheme="majorHAnsi" w:hAnsiTheme="majorHAnsi" w:cstheme="majorHAnsi"/>
          <w:color w:val="000000"/>
          <w:sz w:val="22"/>
          <w:szCs w:val="22"/>
        </w:rPr>
        <w:t>.</w:t>
      </w:r>
    </w:p>
    <w:p w14:paraId="37E40CF6" w14:textId="151F210C" w:rsidR="006B371C" w:rsidRPr="00F00846" w:rsidRDefault="001A0CEE" w:rsidP="003C4447">
      <w:pPr>
        <w:numPr>
          <w:ilvl w:val="0"/>
          <w:numId w:val="8"/>
        </w:numPr>
        <w:pBdr>
          <w:top w:val="nil"/>
          <w:left w:val="nil"/>
          <w:bottom w:val="nil"/>
          <w:right w:val="nil"/>
          <w:between w:val="nil"/>
        </w:pBdr>
        <w:shd w:val="clear" w:color="auto" w:fill="FFFFFF"/>
        <w:rPr>
          <w:rFonts w:asciiTheme="majorHAnsi" w:eastAsia="Arial" w:hAnsiTheme="majorHAnsi" w:cstheme="majorHAnsi"/>
          <w:b/>
          <w:color w:val="000000" w:themeColor="text1"/>
          <w:sz w:val="22"/>
          <w:szCs w:val="22"/>
        </w:rPr>
      </w:pPr>
      <w:r w:rsidRPr="00F00846">
        <w:rPr>
          <w:rFonts w:asciiTheme="majorHAnsi" w:hAnsiTheme="majorHAnsi" w:cstheme="majorHAnsi"/>
          <w:b/>
          <w:color w:val="000000"/>
          <w:sz w:val="22"/>
          <w:szCs w:val="22"/>
        </w:rPr>
        <w:t>Matters Arising</w:t>
      </w:r>
      <w:r w:rsidR="00BD2A77" w:rsidRPr="00F00846">
        <w:rPr>
          <w:rFonts w:asciiTheme="majorHAnsi" w:hAnsiTheme="majorHAnsi" w:cstheme="majorHAnsi"/>
          <w:b/>
          <w:color w:val="000000"/>
          <w:sz w:val="22"/>
          <w:szCs w:val="22"/>
        </w:rPr>
        <w:t xml:space="preserve"> : </w:t>
      </w:r>
      <w:r w:rsidR="00766715">
        <w:rPr>
          <w:rFonts w:asciiTheme="majorHAnsi" w:hAnsiTheme="majorHAnsi" w:cstheme="majorHAnsi"/>
          <w:bCs/>
          <w:color w:val="000000"/>
          <w:sz w:val="22"/>
          <w:szCs w:val="22"/>
        </w:rPr>
        <w:t xml:space="preserve">The issue of traffic speed alongside the play area at Garton End </w:t>
      </w:r>
      <w:r w:rsidR="00BC1647">
        <w:rPr>
          <w:rFonts w:asciiTheme="majorHAnsi" w:hAnsiTheme="majorHAnsi" w:cstheme="majorHAnsi"/>
          <w:bCs/>
          <w:color w:val="000000"/>
          <w:sz w:val="22"/>
          <w:szCs w:val="22"/>
        </w:rPr>
        <w:t xml:space="preserve">was carried over to the next meeting. NE to consider and advise. </w:t>
      </w:r>
    </w:p>
    <w:p w14:paraId="356E6BD9" w14:textId="27803CA5" w:rsidR="00E2164E" w:rsidRPr="00F00846" w:rsidRDefault="006B371C" w:rsidP="00F00846">
      <w:pPr>
        <w:numPr>
          <w:ilvl w:val="0"/>
          <w:numId w:val="8"/>
        </w:numPr>
        <w:pBdr>
          <w:top w:val="nil"/>
          <w:left w:val="nil"/>
          <w:bottom w:val="nil"/>
          <w:right w:val="nil"/>
          <w:between w:val="nil"/>
        </w:pBdr>
        <w:shd w:val="clear" w:color="auto" w:fill="FFFFFF"/>
        <w:rPr>
          <w:rFonts w:asciiTheme="majorHAnsi" w:eastAsia="Arial" w:hAnsiTheme="majorHAnsi" w:cstheme="majorHAnsi"/>
          <w:b/>
          <w:color w:val="000000" w:themeColor="text1"/>
          <w:sz w:val="22"/>
          <w:szCs w:val="22"/>
        </w:rPr>
      </w:pPr>
      <w:r w:rsidRPr="00F00846">
        <w:rPr>
          <w:rFonts w:asciiTheme="majorHAnsi" w:hAnsiTheme="majorHAnsi" w:cstheme="majorHAnsi"/>
          <w:b/>
          <w:color w:val="000000"/>
          <w:sz w:val="22"/>
          <w:szCs w:val="22"/>
        </w:rPr>
        <w:t>C</w:t>
      </w:r>
      <w:r w:rsidR="00774E1F" w:rsidRPr="00F00846">
        <w:rPr>
          <w:rFonts w:asciiTheme="majorHAnsi" w:eastAsia="Arial" w:hAnsiTheme="majorHAnsi" w:cstheme="majorHAnsi"/>
          <w:b/>
          <w:color w:val="000000" w:themeColor="text1"/>
          <w:sz w:val="22"/>
          <w:szCs w:val="22"/>
        </w:rPr>
        <w:t>orrespondence</w:t>
      </w:r>
      <w:r w:rsidR="00C40B17" w:rsidRPr="00F00846">
        <w:rPr>
          <w:rFonts w:asciiTheme="majorHAnsi" w:eastAsia="Arial" w:hAnsiTheme="majorHAnsi" w:cstheme="majorHAnsi"/>
          <w:b/>
          <w:color w:val="000000" w:themeColor="text1"/>
          <w:sz w:val="22"/>
          <w:szCs w:val="22"/>
        </w:rPr>
        <w:t>:</w:t>
      </w:r>
      <w:r w:rsidR="007F5646" w:rsidRPr="00F00846">
        <w:rPr>
          <w:rFonts w:asciiTheme="majorHAnsi" w:eastAsia="Arial" w:hAnsiTheme="majorHAnsi" w:cstheme="majorHAnsi"/>
          <w:color w:val="000000" w:themeColor="text1"/>
          <w:sz w:val="22"/>
          <w:szCs w:val="22"/>
        </w:rPr>
        <w:t xml:space="preserve"> </w:t>
      </w:r>
      <w:r w:rsidR="00F00846" w:rsidRPr="00F00846">
        <w:rPr>
          <w:rFonts w:asciiTheme="majorHAnsi" w:eastAsia="Arial" w:hAnsiTheme="majorHAnsi" w:cstheme="majorHAnsi"/>
          <w:b/>
          <w:color w:val="000000" w:themeColor="text1"/>
          <w:sz w:val="22"/>
          <w:szCs w:val="22"/>
        </w:rPr>
        <w:t xml:space="preserve"> </w:t>
      </w:r>
      <w:r w:rsidR="000133B8">
        <w:rPr>
          <w:rFonts w:asciiTheme="majorHAnsi" w:eastAsia="Arial" w:hAnsiTheme="majorHAnsi" w:cstheme="majorHAnsi"/>
          <w:color w:val="000000" w:themeColor="text1"/>
          <w:sz w:val="22"/>
          <w:szCs w:val="22"/>
        </w:rPr>
        <w:t xml:space="preserve">R Coleman </w:t>
      </w:r>
      <w:r w:rsidR="00A16827" w:rsidRPr="00F00846">
        <w:rPr>
          <w:rFonts w:asciiTheme="majorHAnsi" w:eastAsia="Arial" w:hAnsiTheme="majorHAnsi" w:cstheme="majorHAnsi"/>
          <w:color w:val="000000" w:themeColor="text1"/>
          <w:sz w:val="22"/>
          <w:szCs w:val="22"/>
        </w:rPr>
        <w:t xml:space="preserve">from </w:t>
      </w:r>
      <w:r w:rsidR="001E2DA0" w:rsidRPr="00F00846">
        <w:rPr>
          <w:rFonts w:asciiTheme="majorHAnsi" w:eastAsia="Arial" w:hAnsiTheme="majorHAnsi" w:cstheme="majorHAnsi"/>
          <w:color w:val="000000" w:themeColor="text1"/>
          <w:sz w:val="22"/>
          <w:szCs w:val="22"/>
        </w:rPr>
        <w:t>Crays Pond</w:t>
      </w:r>
      <w:r w:rsidR="00A16827" w:rsidRPr="00F00846">
        <w:rPr>
          <w:rFonts w:asciiTheme="majorHAnsi" w:eastAsia="Arial" w:hAnsiTheme="majorHAnsi" w:cstheme="majorHAnsi"/>
          <w:color w:val="000000" w:themeColor="text1"/>
          <w:sz w:val="22"/>
          <w:szCs w:val="22"/>
        </w:rPr>
        <w:t xml:space="preserve"> ha</w:t>
      </w:r>
      <w:r w:rsidR="001E2DA0" w:rsidRPr="00F00846">
        <w:rPr>
          <w:rFonts w:asciiTheme="majorHAnsi" w:eastAsia="Arial" w:hAnsiTheme="majorHAnsi" w:cstheme="majorHAnsi"/>
          <w:color w:val="000000" w:themeColor="text1"/>
          <w:sz w:val="22"/>
          <w:szCs w:val="22"/>
        </w:rPr>
        <w:t>s</w:t>
      </w:r>
      <w:r w:rsidR="00A16827" w:rsidRPr="00F00846">
        <w:rPr>
          <w:rFonts w:asciiTheme="majorHAnsi" w:eastAsia="Arial" w:hAnsiTheme="majorHAnsi" w:cstheme="majorHAnsi"/>
          <w:color w:val="000000" w:themeColor="text1"/>
          <w:sz w:val="22"/>
          <w:szCs w:val="22"/>
        </w:rPr>
        <w:t xml:space="preserve"> asked us to look into the possibility of </w:t>
      </w:r>
      <w:r w:rsidR="001E2DA0" w:rsidRPr="00F00846">
        <w:rPr>
          <w:rFonts w:asciiTheme="majorHAnsi" w:eastAsia="Arial" w:hAnsiTheme="majorHAnsi" w:cstheme="majorHAnsi"/>
          <w:color w:val="000000" w:themeColor="text1"/>
          <w:sz w:val="22"/>
          <w:szCs w:val="22"/>
        </w:rPr>
        <w:t>improving wheelchair access to Woodcote and its amenities via footpaths. MW noted that access could be improved by asking residents to cut back their hedges, NE offered to progress. AH to inform</w:t>
      </w:r>
      <w:r w:rsidR="000133B8">
        <w:rPr>
          <w:rFonts w:asciiTheme="majorHAnsi" w:eastAsia="Arial" w:hAnsiTheme="majorHAnsi" w:cstheme="majorHAnsi"/>
          <w:color w:val="000000" w:themeColor="text1"/>
          <w:sz w:val="22"/>
          <w:szCs w:val="22"/>
        </w:rPr>
        <w:t xml:space="preserve"> </w:t>
      </w:r>
      <w:r w:rsidR="001E2DA0" w:rsidRPr="00F00846">
        <w:rPr>
          <w:rFonts w:asciiTheme="majorHAnsi" w:eastAsia="Arial" w:hAnsiTheme="majorHAnsi" w:cstheme="majorHAnsi"/>
          <w:color w:val="000000" w:themeColor="text1"/>
          <w:sz w:val="22"/>
          <w:szCs w:val="22"/>
        </w:rPr>
        <w:t>of progress.</w:t>
      </w:r>
      <w:r w:rsidR="00F00846" w:rsidRPr="00F00846">
        <w:rPr>
          <w:rFonts w:asciiTheme="majorHAnsi" w:eastAsia="Arial" w:hAnsiTheme="majorHAnsi" w:cstheme="majorHAnsi"/>
          <w:color w:val="000000" w:themeColor="text1"/>
          <w:sz w:val="22"/>
          <w:szCs w:val="22"/>
        </w:rPr>
        <w:t xml:space="preserve"> Mr JG of Whitchurch Hill emailed to draw our attention to speeding on Goring Heath Road, see item 13c below. </w:t>
      </w:r>
    </w:p>
    <w:p w14:paraId="01B75EA6" w14:textId="5D4F2C5D" w:rsidR="00E2164E" w:rsidRPr="00F00846" w:rsidRDefault="00774E1F" w:rsidP="00207E0C">
      <w:pPr>
        <w:numPr>
          <w:ilvl w:val="0"/>
          <w:numId w:val="8"/>
        </w:numPr>
        <w:pBdr>
          <w:top w:val="nil"/>
          <w:left w:val="nil"/>
          <w:bottom w:val="nil"/>
          <w:right w:val="nil"/>
          <w:between w:val="nil"/>
        </w:pBdr>
        <w:shd w:val="clear" w:color="auto" w:fill="FFFFFF"/>
        <w:rPr>
          <w:rFonts w:asciiTheme="majorHAnsi" w:eastAsia="Arial" w:hAnsiTheme="majorHAnsi" w:cstheme="majorHAnsi"/>
          <w:color w:val="000000" w:themeColor="text1"/>
          <w:sz w:val="22"/>
          <w:szCs w:val="22"/>
        </w:rPr>
      </w:pPr>
      <w:r w:rsidRPr="00F00846">
        <w:rPr>
          <w:rFonts w:asciiTheme="majorHAnsi" w:eastAsia="Arial" w:hAnsiTheme="majorHAnsi" w:cstheme="majorHAnsi"/>
          <w:b/>
          <w:color w:val="000000" w:themeColor="text1"/>
          <w:sz w:val="22"/>
          <w:szCs w:val="22"/>
        </w:rPr>
        <w:t>District  and County Councillors report</w:t>
      </w:r>
      <w:r w:rsidR="00C40B17" w:rsidRPr="00F00846">
        <w:rPr>
          <w:rFonts w:asciiTheme="majorHAnsi" w:eastAsia="Arial" w:hAnsiTheme="majorHAnsi" w:cstheme="majorHAnsi"/>
          <w:color w:val="000000" w:themeColor="text1"/>
          <w:sz w:val="22"/>
          <w:szCs w:val="22"/>
        </w:rPr>
        <w:t>:</w:t>
      </w:r>
      <w:r w:rsidR="003F4FC0" w:rsidRPr="00F00846">
        <w:rPr>
          <w:rFonts w:asciiTheme="majorHAnsi" w:eastAsia="Arial" w:hAnsiTheme="majorHAnsi" w:cstheme="majorHAnsi"/>
          <w:color w:val="000000" w:themeColor="text1"/>
          <w:sz w:val="22"/>
          <w:szCs w:val="22"/>
        </w:rPr>
        <w:t xml:space="preserve"> </w:t>
      </w:r>
      <w:r w:rsidR="006A5ADE" w:rsidRPr="00F00846">
        <w:rPr>
          <w:rFonts w:asciiTheme="majorHAnsi" w:eastAsia="Arial" w:hAnsiTheme="majorHAnsi" w:cstheme="majorHAnsi"/>
          <w:color w:val="000000" w:themeColor="text1"/>
          <w:sz w:val="22"/>
          <w:szCs w:val="22"/>
        </w:rPr>
        <w:t xml:space="preserve">Cllr P </w:t>
      </w:r>
      <w:proofErr w:type="spellStart"/>
      <w:r w:rsidR="006A5ADE" w:rsidRPr="00F00846">
        <w:rPr>
          <w:rFonts w:asciiTheme="majorHAnsi" w:eastAsia="Arial" w:hAnsiTheme="majorHAnsi" w:cstheme="majorHAnsi"/>
          <w:color w:val="000000" w:themeColor="text1"/>
          <w:sz w:val="22"/>
          <w:szCs w:val="22"/>
        </w:rPr>
        <w:t>Dragonetti</w:t>
      </w:r>
      <w:proofErr w:type="spellEnd"/>
      <w:r w:rsidR="006A5ADE" w:rsidRPr="00F00846">
        <w:rPr>
          <w:rFonts w:asciiTheme="majorHAnsi" w:eastAsia="Arial" w:hAnsiTheme="majorHAnsi" w:cstheme="majorHAnsi"/>
          <w:b/>
          <w:color w:val="000000" w:themeColor="text1"/>
          <w:sz w:val="22"/>
          <w:szCs w:val="22"/>
        </w:rPr>
        <w:t xml:space="preserve"> </w:t>
      </w:r>
      <w:r w:rsidR="00A16827" w:rsidRPr="00F00846">
        <w:rPr>
          <w:rFonts w:asciiTheme="majorHAnsi" w:eastAsia="Arial" w:hAnsiTheme="majorHAnsi" w:cstheme="majorHAnsi"/>
          <w:color w:val="000000" w:themeColor="text1"/>
          <w:sz w:val="22"/>
          <w:szCs w:val="22"/>
        </w:rPr>
        <w:t xml:space="preserve">circulated a report which was approved. It was noted that </w:t>
      </w:r>
      <w:r w:rsidR="00F00846" w:rsidRPr="00F00846">
        <w:rPr>
          <w:rFonts w:asciiTheme="majorHAnsi" w:eastAsia="Arial" w:hAnsiTheme="majorHAnsi" w:cstheme="majorHAnsi"/>
          <w:color w:val="000000" w:themeColor="text1"/>
          <w:sz w:val="22"/>
          <w:szCs w:val="22"/>
        </w:rPr>
        <w:t>he has been appointed as Tree Champion and we support him to promote the value of trees and woodland.</w:t>
      </w:r>
    </w:p>
    <w:p w14:paraId="7434E980" w14:textId="68662DE5" w:rsidR="00436269" w:rsidRPr="00F00846" w:rsidRDefault="005E6272" w:rsidP="00F00846">
      <w:pPr>
        <w:numPr>
          <w:ilvl w:val="0"/>
          <w:numId w:val="8"/>
        </w:numPr>
        <w:pBdr>
          <w:top w:val="nil"/>
          <w:left w:val="nil"/>
          <w:bottom w:val="nil"/>
          <w:right w:val="nil"/>
          <w:between w:val="nil"/>
        </w:pBdr>
        <w:shd w:val="clear" w:color="auto" w:fill="FFFFFF"/>
        <w:rPr>
          <w:rFonts w:asciiTheme="majorHAnsi" w:eastAsia="Arial" w:hAnsiTheme="majorHAnsi" w:cstheme="majorHAnsi"/>
          <w:color w:val="000000" w:themeColor="text1"/>
          <w:sz w:val="22"/>
          <w:szCs w:val="22"/>
        </w:rPr>
      </w:pPr>
      <w:r w:rsidRPr="00F00846">
        <w:rPr>
          <w:rFonts w:asciiTheme="majorHAnsi" w:eastAsia="Arial" w:hAnsiTheme="majorHAnsi" w:cstheme="majorHAnsi"/>
          <w:b/>
          <w:color w:val="000000" w:themeColor="text1"/>
          <w:sz w:val="22"/>
          <w:szCs w:val="22"/>
        </w:rPr>
        <w:t xml:space="preserve"> </w:t>
      </w:r>
      <w:r w:rsidR="00F00846" w:rsidRPr="00F00846">
        <w:rPr>
          <w:rFonts w:asciiTheme="majorHAnsi" w:eastAsia="Arial" w:hAnsiTheme="majorHAnsi" w:cstheme="majorHAnsi"/>
          <w:b/>
          <w:color w:val="000000" w:themeColor="text1"/>
          <w:sz w:val="22"/>
          <w:szCs w:val="22"/>
        </w:rPr>
        <w:t>Key areas requiring discussion</w:t>
      </w:r>
      <w:r w:rsidR="00C5791B" w:rsidRPr="00F00846">
        <w:rPr>
          <w:rFonts w:asciiTheme="majorHAnsi" w:eastAsia="Arial" w:hAnsiTheme="majorHAnsi" w:cstheme="majorHAnsi"/>
          <w:b/>
          <w:color w:val="000000" w:themeColor="text1"/>
          <w:sz w:val="22"/>
          <w:szCs w:val="22"/>
        </w:rPr>
        <w:t>.</w:t>
      </w:r>
      <w:r w:rsidR="006525F3" w:rsidRPr="00F00846">
        <w:rPr>
          <w:rFonts w:asciiTheme="majorHAnsi" w:eastAsia="Arial" w:hAnsiTheme="majorHAnsi" w:cstheme="majorHAnsi"/>
          <w:bCs/>
          <w:color w:val="000000" w:themeColor="text1"/>
          <w:sz w:val="22"/>
          <w:szCs w:val="22"/>
        </w:rPr>
        <w:t xml:space="preserve"> </w:t>
      </w:r>
      <w:r w:rsidR="00F00846" w:rsidRPr="00F00846">
        <w:rPr>
          <w:rFonts w:asciiTheme="majorHAnsi" w:eastAsia="Arial" w:hAnsiTheme="majorHAnsi" w:cstheme="majorHAnsi"/>
          <w:bCs/>
          <w:color w:val="000000" w:themeColor="text1"/>
          <w:sz w:val="22"/>
          <w:szCs w:val="22"/>
        </w:rPr>
        <w:t>Bus Shelter Renovation Programme. MW is sourcing materials and quotes and will report to the next meeting. NH was thanked for clearing the shelter at Deadman’s Lane.</w:t>
      </w:r>
      <w:r w:rsidR="00A16827" w:rsidRPr="00F00846">
        <w:rPr>
          <w:rFonts w:asciiTheme="majorHAnsi" w:eastAsia="Times New Roman" w:hAnsiTheme="majorHAnsi" w:cstheme="majorHAnsi"/>
          <w:b/>
          <w:color w:val="222222"/>
          <w:sz w:val="22"/>
          <w:szCs w:val="22"/>
        </w:rPr>
        <w:t xml:space="preserve">  </w:t>
      </w:r>
    </w:p>
    <w:p w14:paraId="11D504D0" w14:textId="3A9578A0" w:rsidR="006B371C" w:rsidRPr="00F00846" w:rsidRDefault="00774E1F" w:rsidP="00436269">
      <w:pPr>
        <w:pStyle w:val="ListParagraph"/>
        <w:numPr>
          <w:ilvl w:val="0"/>
          <w:numId w:val="8"/>
        </w:numPr>
        <w:pBdr>
          <w:top w:val="nil"/>
          <w:left w:val="nil"/>
          <w:bottom w:val="nil"/>
          <w:right w:val="nil"/>
          <w:between w:val="nil"/>
        </w:pBdr>
        <w:shd w:val="clear" w:color="auto" w:fill="FFFFFF"/>
        <w:rPr>
          <w:rFonts w:asciiTheme="majorHAnsi" w:eastAsia="Arial" w:hAnsiTheme="majorHAnsi" w:cstheme="majorHAnsi"/>
          <w:b/>
          <w:color w:val="000000" w:themeColor="text1"/>
          <w:sz w:val="22"/>
          <w:szCs w:val="22"/>
        </w:rPr>
      </w:pPr>
      <w:r w:rsidRPr="00F00846">
        <w:rPr>
          <w:rFonts w:asciiTheme="majorHAnsi" w:eastAsia="Arial" w:hAnsiTheme="majorHAnsi" w:cstheme="majorHAnsi"/>
          <w:b/>
          <w:color w:val="000000" w:themeColor="text1"/>
          <w:sz w:val="22"/>
          <w:szCs w:val="22"/>
        </w:rPr>
        <w:t>Governance Matters</w:t>
      </w:r>
      <w:r w:rsidR="00F00846" w:rsidRPr="00F00846">
        <w:rPr>
          <w:rFonts w:asciiTheme="majorHAnsi" w:eastAsia="Arial" w:hAnsiTheme="majorHAnsi" w:cstheme="majorHAnsi"/>
          <w:b/>
          <w:color w:val="000000" w:themeColor="text1"/>
          <w:sz w:val="22"/>
          <w:szCs w:val="22"/>
        </w:rPr>
        <w:t>.</w:t>
      </w:r>
      <w:r w:rsidR="00727EEF" w:rsidRPr="00F00846">
        <w:rPr>
          <w:rFonts w:asciiTheme="majorHAnsi" w:eastAsia="Arial" w:hAnsiTheme="majorHAnsi" w:cstheme="majorHAnsi"/>
          <w:b/>
          <w:color w:val="000000" w:themeColor="text1"/>
          <w:sz w:val="22"/>
          <w:szCs w:val="22"/>
        </w:rPr>
        <w:t xml:space="preserve"> </w:t>
      </w:r>
    </w:p>
    <w:p w14:paraId="3DBF7322" w14:textId="108F1022" w:rsidR="006B371C" w:rsidRPr="00F00846" w:rsidRDefault="00774E1F" w:rsidP="006B371C">
      <w:pPr>
        <w:pBdr>
          <w:top w:val="nil"/>
          <w:left w:val="nil"/>
          <w:bottom w:val="nil"/>
          <w:right w:val="nil"/>
          <w:between w:val="nil"/>
        </w:pBdr>
        <w:shd w:val="clear" w:color="auto" w:fill="FFFFFF"/>
        <w:ind w:left="360"/>
        <w:rPr>
          <w:rFonts w:asciiTheme="majorHAnsi" w:eastAsia="Arial" w:hAnsiTheme="majorHAnsi" w:cstheme="majorHAnsi"/>
          <w:b/>
          <w:color w:val="000000" w:themeColor="text1"/>
          <w:sz w:val="22"/>
          <w:szCs w:val="22"/>
        </w:rPr>
      </w:pPr>
      <w:r w:rsidRPr="00F00846">
        <w:rPr>
          <w:rFonts w:asciiTheme="majorHAnsi" w:eastAsia="Arial" w:hAnsiTheme="majorHAnsi" w:cstheme="majorHAnsi"/>
          <w:b/>
          <w:color w:val="000000" w:themeColor="text1"/>
          <w:sz w:val="22"/>
          <w:szCs w:val="22"/>
        </w:rPr>
        <w:t xml:space="preserve">Finance and Bank </w:t>
      </w:r>
      <w:r w:rsidR="001D53D0" w:rsidRPr="00F00846">
        <w:rPr>
          <w:rFonts w:asciiTheme="majorHAnsi" w:eastAsia="Arial" w:hAnsiTheme="majorHAnsi" w:cstheme="majorHAnsi"/>
          <w:b/>
          <w:color w:val="000000" w:themeColor="text1"/>
          <w:sz w:val="22"/>
          <w:szCs w:val="22"/>
        </w:rPr>
        <w:t>R</w:t>
      </w:r>
      <w:r w:rsidRPr="00F00846">
        <w:rPr>
          <w:rFonts w:asciiTheme="majorHAnsi" w:eastAsia="Arial" w:hAnsiTheme="majorHAnsi" w:cstheme="majorHAnsi"/>
          <w:b/>
          <w:color w:val="000000" w:themeColor="text1"/>
          <w:sz w:val="22"/>
          <w:szCs w:val="22"/>
        </w:rPr>
        <w:t>econciliation</w:t>
      </w:r>
      <w:r w:rsidR="004642AA" w:rsidRPr="00F00846">
        <w:rPr>
          <w:rFonts w:asciiTheme="majorHAnsi" w:eastAsia="Arial" w:hAnsiTheme="majorHAnsi" w:cstheme="majorHAnsi"/>
          <w:b/>
          <w:color w:val="000000" w:themeColor="text1"/>
          <w:sz w:val="22"/>
          <w:szCs w:val="22"/>
        </w:rPr>
        <w:t>:</w:t>
      </w:r>
      <w:r w:rsidR="005F3CD1" w:rsidRPr="00F00846">
        <w:rPr>
          <w:rFonts w:asciiTheme="majorHAnsi" w:eastAsia="Arial" w:hAnsiTheme="majorHAnsi" w:cstheme="majorHAnsi"/>
          <w:b/>
          <w:color w:val="000000" w:themeColor="text1"/>
          <w:sz w:val="22"/>
          <w:szCs w:val="22"/>
        </w:rPr>
        <w:t xml:space="preserve"> </w:t>
      </w:r>
      <w:r w:rsidR="00F00846" w:rsidRPr="00F00846">
        <w:rPr>
          <w:rFonts w:asciiTheme="majorHAnsi" w:eastAsia="Arial" w:hAnsiTheme="majorHAnsi" w:cstheme="majorHAnsi"/>
          <w:color w:val="000000" w:themeColor="text1"/>
          <w:sz w:val="22"/>
          <w:szCs w:val="22"/>
        </w:rPr>
        <w:t>A year end bank reconciliation and statement will be circulated.</w:t>
      </w:r>
      <w:r w:rsidR="002125E3" w:rsidRPr="00F00846">
        <w:rPr>
          <w:rFonts w:asciiTheme="majorHAnsi" w:eastAsia="Arial" w:hAnsiTheme="majorHAnsi" w:cstheme="majorHAnsi"/>
          <w:color w:val="000000" w:themeColor="text1"/>
          <w:sz w:val="22"/>
          <w:szCs w:val="22"/>
        </w:rPr>
        <w:t xml:space="preserve"> </w:t>
      </w:r>
    </w:p>
    <w:p w14:paraId="29D20CAA" w14:textId="31ECF068" w:rsidR="00DF1DD8" w:rsidRPr="00F00846" w:rsidRDefault="00D57899" w:rsidP="00F00846">
      <w:pPr>
        <w:pBdr>
          <w:top w:val="nil"/>
          <w:left w:val="nil"/>
          <w:bottom w:val="nil"/>
          <w:right w:val="nil"/>
          <w:between w:val="nil"/>
        </w:pBdr>
        <w:shd w:val="clear" w:color="auto" w:fill="FFFFFF"/>
        <w:ind w:left="360"/>
        <w:rPr>
          <w:rFonts w:asciiTheme="majorHAnsi" w:eastAsia="Arial" w:hAnsiTheme="majorHAnsi" w:cstheme="majorHAnsi"/>
          <w:color w:val="000000" w:themeColor="text1"/>
          <w:sz w:val="22"/>
          <w:szCs w:val="22"/>
        </w:rPr>
      </w:pPr>
      <w:r w:rsidRPr="00F00846">
        <w:rPr>
          <w:rFonts w:asciiTheme="majorHAnsi" w:eastAsia="Arial" w:hAnsiTheme="majorHAnsi" w:cstheme="majorHAnsi"/>
          <w:b/>
          <w:color w:val="000000" w:themeColor="text1"/>
          <w:sz w:val="22"/>
          <w:szCs w:val="22"/>
        </w:rPr>
        <w:t>Housekeeping:</w:t>
      </w:r>
      <w:r w:rsidR="00DD304E" w:rsidRPr="00F00846">
        <w:rPr>
          <w:rFonts w:asciiTheme="majorHAnsi" w:eastAsia="Arial" w:hAnsiTheme="majorHAnsi" w:cstheme="majorHAnsi"/>
          <w:color w:val="000000" w:themeColor="text1"/>
          <w:sz w:val="22"/>
          <w:szCs w:val="22"/>
        </w:rPr>
        <w:t xml:space="preserve"> </w:t>
      </w:r>
      <w:r w:rsidRPr="00F00846">
        <w:rPr>
          <w:rFonts w:asciiTheme="majorHAnsi" w:eastAsia="Arial" w:hAnsiTheme="majorHAnsi" w:cstheme="majorHAnsi"/>
          <w:color w:val="000000" w:themeColor="text1"/>
          <w:sz w:val="22"/>
          <w:szCs w:val="22"/>
        </w:rPr>
        <w:t xml:space="preserve"> </w:t>
      </w:r>
      <w:r w:rsidR="00F00846" w:rsidRPr="00F00846">
        <w:rPr>
          <w:rFonts w:asciiTheme="majorHAnsi" w:eastAsia="Arial" w:hAnsiTheme="majorHAnsi" w:cstheme="majorHAnsi"/>
          <w:color w:val="000000" w:themeColor="text1"/>
          <w:sz w:val="22"/>
          <w:szCs w:val="22"/>
        </w:rPr>
        <w:t>An appointment has been made for the Internal Audit</w:t>
      </w:r>
      <w:r w:rsidR="004261E8">
        <w:rPr>
          <w:rFonts w:asciiTheme="majorHAnsi" w:eastAsia="Arial" w:hAnsiTheme="majorHAnsi" w:cstheme="majorHAnsi"/>
          <w:color w:val="000000" w:themeColor="text1"/>
          <w:sz w:val="22"/>
          <w:szCs w:val="22"/>
        </w:rPr>
        <w:t xml:space="preserve">; the </w:t>
      </w:r>
      <w:r w:rsidR="00F00846" w:rsidRPr="00F00846">
        <w:rPr>
          <w:rFonts w:asciiTheme="majorHAnsi" w:eastAsia="Arial" w:hAnsiTheme="majorHAnsi" w:cstheme="majorHAnsi"/>
          <w:color w:val="000000" w:themeColor="text1"/>
          <w:sz w:val="22"/>
          <w:szCs w:val="22"/>
        </w:rPr>
        <w:t>parish map</w:t>
      </w:r>
      <w:r w:rsidR="004261E8">
        <w:rPr>
          <w:rFonts w:asciiTheme="majorHAnsi" w:eastAsia="Arial" w:hAnsiTheme="majorHAnsi" w:cstheme="majorHAnsi"/>
          <w:color w:val="000000" w:themeColor="text1"/>
          <w:sz w:val="22"/>
          <w:szCs w:val="22"/>
        </w:rPr>
        <w:t xml:space="preserve"> has been printed and is available for collection; </w:t>
      </w:r>
      <w:r w:rsidR="00F00846" w:rsidRPr="00F00846">
        <w:rPr>
          <w:rFonts w:asciiTheme="majorHAnsi" w:eastAsia="Arial" w:hAnsiTheme="majorHAnsi" w:cstheme="majorHAnsi"/>
          <w:color w:val="000000" w:themeColor="text1"/>
          <w:sz w:val="22"/>
          <w:szCs w:val="22"/>
        </w:rPr>
        <w:t>and after discussion it was decided that the AGM would be held on April 15</w:t>
      </w:r>
      <w:r w:rsidR="00F00846" w:rsidRPr="00F00846">
        <w:rPr>
          <w:rFonts w:asciiTheme="majorHAnsi" w:eastAsia="Arial" w:hAnsiTheme="majorHAnsi" w:cstheme="majorHAnsi"/>
          <w:color w:val="000000" w:themeColor="text1"/>
          <w:sz w:val="22"/>
          <w:szCs w:val="22"/>
          <w:vertAlign w:val="superscript"/>
        </w:rPr>
        <w:t>th</w:t>
      </w:r>
      <w:r w:rsidR="00F00846" w:rsidRPr="00F00846">
        <w:rPr>
          <w:rFonts w:asciiTheme="majorHAnsi" w:eastAsia="Arial" w:hAnsiTheme="majorHAnsi" w:cstheme="majorHAnsi"/>
          <w:color w:val="000000" w:themeColor="text1"/>
          <w:sz w:val="22"/>
          <w:szCs w:val="22"/>
        </w:rPr>
        <w:t xml:space="preserve"> 2021 via Zoom. AH to progress.</w:t>
      </w:r>
    </w:p>
    <w:p w14:paraId="3F647FBF" w14:textId="171EE2F8" w:rsidR="000C7E8E" w:rsidRPr="00F00846" w:rsidRDefault="00774E1F" w:rsidP="00D26D3E">
      <w:pPr>
        <w:pStyle w:val="ListParagraph"/>
        <w:numPr>
          <w:ilvl w:val="0"/>
          <w:numId w:val="8"/>
        </w:numPr>
        <w:pBdr>
          <w:top w:val="nil"/>
          <w:left w:val="nil"/>
          <w:bottom w:val="nil"/>
          <w:right w:val="nil"/>
          <w:between w:val="nil"/>
        </w:pBdr>
        <w:shd w:val="clear" w:color="auto" w:fill="FFFFFF"/>
        <w:rPr>
          <w:rFonts w:asciiTheme="majorHAnsi" w:eastAsia="Arial" w:hAnsiTheme="majorHAnsi" w:cstheme="majorHAnsi"/>
          <w:color w:val="000000" w:themeColor="text1"/>
          <w:sz w:val="22"/>
          <w:szCs w:val="22"/>
        </w:rPr>
      </w:pPr>
      <w:r w:rsidRPr="00F00846">
        <w:rPr>
          <w:rFonts w:asciiTheme="majorHAnsi" w:hAnsiTheme="majorHAnsi" w:cstheme="majorHAnsi"/>
          <w:b/>
          <w:color w:val="000000"/>
          <w:sz w:val="22"/>
          <w:szCs w:val="22"/>
        </w:rPr>
        <w:t>Maintenance</w:t>
      </w:r>
      <w:r w:rsidR="00F917FA" w:rsidRPr="00F00846">
        <w:rPr>
          <w:rFonts w:asciiTheme="majorHAnsi" w:hAnsiTheme="majorHAnsi" w:cstheme="majorHAnsi"/>
          <w:b/>
          <w:color w:val="000000"/>
          <w:sz w:val="22"/>
          <w:szCs w:val="22"/>
        </w:rPr>
        <w:t>.</w:t>
      </w:r>
    </w:p>
    <w:p w14:paraId="4A843DA1" w14:textId="468D1FCF" w:rsidR="002E35D1" w:rsidRPr="00F00846" w:rsidRDefault="00DD304E" w:rsidP="00F00846">
      <w:pPr>
        <w:pBdr>
          <w:top w:val="nil"/>
          <w:left w:val="nil"/>
          <w:bottom w:val="nil"/>
          <w:right w:val="nil"/>
          <w:between w:val="nil"/>
        </w:pBdr>
        <w:shd w:val="clear" w:color="auto" w:fill="FFFFFF"/>
        <w:ind w:left="360"/>
        <w:rPr>
          <w:rFonts w:asciiTheme="majorHAnsi" w:eastAsia="Arial" w:hAnsiTheme="majorHAnsi" w:cstheme="majorHAnsi"/>
          <w:b/>
          <w:color w:val="222222"/>
          <w:sz w:val="22"/>
          <w:szCs w:val="22"/>
        </w:rPr>
      </w:pPr>
      <w:r w:rsidRPr="00F00846">
        <w:rPr>
          <w:rFonts w:asciiTheme="majorHAnsi" w:eastAsia="Arial" w:hAnsiTheme="majorHAnsi" w:cstheme="majorHAnsi"/>
          <w:b/>
          <w:color w:val="222222"/>
          <w:sz w:val="22"/>
          <w:szCs w:val="22"/>
        </w:rPr>
        <w:t>Crays Pond:</w:t>
      </w:r>
      <w:r w:rsidR="00545C18" w:rsidRPr="00F00846">
        <w:rPr>
          <w:rFonts w:asciiTheme="majorHAnsi" w:eastAsia="Arial" w:hAnsiTheme="majorHAnsi" w:cstheme="majorHAnsi"/>
          <w:b/>
          <w:color w:val="222222"/>
          <w:sz w:val="22"/>
          <w:szCs w:val="22"/>
        </w:rPr>
        <w:t xml:space="preserve"> </w:t>
      </w:r>
      <w:r w:rsidR="00545C18" w:rsidRPr="00F00846">
        <w:rPr>
          <w:rFonts w:asciiTheme="majorHAnsi" w:eastAsia="Arial" w:hAnsiTheme="majorHAnsi" w:cstheme="majorHAnsi"/>
          <w:color w:val="222222"/>
          <w:sz w:val="22"/>
          <w:szCs w:val="22"/>
        </w:rPr>
        <w:t xml:space="preserve">Rod </w:t>
      </w:r>
      <w:proofErr w:type="spellStart"/>
      <w:r w:rsidR="00545C18" w:rsidRPr="00F00846">
        <w:rPr>
          <w:rFonts w:asciiTheme="majorHAnsi" w:eastAsia="Arial" w:hAnsiTheme="majorHAnsi" w:cstheme="majorHAnsi"/>
          <w:color w:val="222222"/>
          <w:sz w:val="22"/>
          <w:szCs w:val="22"/>
        </w:rPr>
        <w:t>D’Ayala</w:t>
      </w:r>
      <w:proofErr w:type="spellEnd"/>
      <w:r w:rsidR="00545C18" w:rsidRPr="00F00846">
        <w:rPr>
          <w:rFonts w:asciiTheme="majorHAnsi" w:eastAsia="Arial" w:hAnsiTheme="majorHAnsi" w:cstheme="majorHAnsi"/>
          <w:color w:val="222222"/>
          <w:sz w:val="22"/>
          <w:szCs w:val="22"/>
        </w:rPr>
        <w:t xml:space="preserve"> </w:t>
      </w:r>
      <w:r w:rsidR="00F00846" w:rsidRPr="00F00846">
        <w:rPr>
          <w:rFonts w:asciiTheme="majorHAnsi" w:eastAsia="Arial" w:hAnsiTheme="majorHAnsi" w:cstheme="majorHAnsi"/>
          <w:color w:val="222222"/>
          <w:sz w:val="22"/>
          <w:szCs w:val="22"/>
        </w:rPr>
        <w:t xml:space="preserve">has been in touch pending maintenance schedule as promised. MW to progress. Helen Hurst has expressed an interest in bringing together </w:t>
      </w:r>
      <w:r w:rsidR="002E35D1" w:rsidRPr="00F00846">
        <w:rPr>
          <w:rFonts w:asciiTheme="majorHAnsi" w:eastAsia="Arial" w:hAnsiTheme="majorHAnsi" w:cstheme="majorHAnsi"/>
          <w:color w:val="222222"/>
          <w:sz w:val="22"/>
          <w:szCs w:val="22"/>
        </w:rPr>
        <w:t xml:space="preserve">volunteers </w:t>
      </w:r>
      <w:r w:rsidR="00F00846" w:rsidRPr="00F00846">
        <w:rPr>
          <w:rFonts w:asciiTheme="majorHAnsi" w:eastAsia="Arial" w:hAnsiTheme="majorHAnsi" w:cstheme="majorHAnsi"/>
          <w:color w:val="222222"/>
          <w:sz w:val="22"/>
          <w:szCs w:val="22"/>
        </w:rPr>
        <w:t>to help maintain the pond and environs.</w:t>
      </w:r>
      <w:r w:rsidR="002E35D1" w:rsidRPr="00F00846">
        <w:rPr>
          <w:rFonts w:asciiTheme="majorHAnsi" w:eastAsia="Arial" w:hAnsiTheme="majorHAnsi" w:cstheme="majorHAnsi"/>
          <w:color w:val="222222"/>
          <w:sz w:val="22"/>
          <w:szCs w:val="22"/>
        </w:rPr>
        <w:t xml:space="preserve"> </w:t>
      </w:r>
    </w:p>
    <w:p w14:paraId="51FCB051" w14:textId="2D8031D0" w:rsidR="00F00846" w:rsidRPr="00F00846" w:rsidRDefault="002E35D1" w:rsidP="00F00846">
      <w:pPr>
        <w:shd w:val="clear" w:color="auto" w:fill="FFFFFF"/>
        <w:ind w:left="360"/>
        <w:rPr>
          <w:rFonts w:asciiTheme="majorHAnsi" w:hAnsiTheme="majorHAnsi" w:cstheme="majorHAnsi"/>
          <w:color w:val="212529"/>
          <w:sz w:val="22"/>
          <w:szCs w:val="22"/>
        </w:rPr>
      </w:pPr>
      <w:r w:rsidRPr="00F00846">
        <w:rPr>
          <w:rFonts w:asciiTheme="majorHAnsi" w:eastAsia="Arial" w:hAnsiTheme="majorHAnsi" w:cstheme="majorHAnsi"/>
          <w:color w:val="222222"/>
          <w:sz w:val="22"/>
          <w:szCs w:val="22"/>
        </w:rPr>
        <w:t>.</w:t>
      </w:r>
      <w:r w:rsidR="004256ED" w:rsidRPr="00F00846">
        <w:rPr>
          <w:rFonts w:asciiTheme="majorHAnsi" w:eastAsia="Arial" w:hAnsiTheme="majorHAnsi" w:cstheme="majorHAnsi"/>
          <w:b/>
          <w:color w:val="000000" w:themeColor="text1"/>
          <w:sz w:val="22"/>
          <w:szCs w:val="22"/>
        </w:rPr>
        <w:t>Footpaths and Rights of Way</w:t>
      </w:r>
      <w:r w:rsidR="00035397" w:rsidRPr="00F00846">
        <w:rPr>
          <w:rFonts w:asciiTheme="majorHAnsi" w:eastAsia="Arial" w:hAnsiTheme="majorHAnsi" w:cstheme="majorHAnsi"/>
          <w:b/>
          <w:color w:val="000000" w:themeColor="text1"/>
          <w:sz w:val="22"/>
          <w:szCs w:val="22"/>
        </w:rPr>
        <w:t xml:space="preserve">: </w:t>
      </w:r>
      <w:r w:rsidR="001A508D" w:rsidRPr="00F00846">
        <w:rPr>
          <w:rFonts w:asciiTheme="majorHAnsi" w:eastAsia="Arial" w:hAnsiTheme="majorHAnsi" w:cstheme="majorHAnsi"/>
          <w:b/>
          <w:color w:val="000000" w:themeColor="text1"/>
          <w:sz w:val="22"/>
          <w:szCs w:val="22"/>
        </w:rPr>
        <w:t xml:space="preserve">  </w:t>
      </w:r>
      <w:r w:rsidR="00F00846" w:rsidRPr="00F00846">
        <w:rPr>
          <w:rFonts w:asciiTheme="majorHAnsi" w:eastAsia="Times New Roman" w:hAnsiTheme="majorHAnsi" w:cs="Times New Roman"/>
          <w:color w:val="202124"/>
          <w:sz w:val="22"/>
          <w:szCs w:val="22"/>
          <w:shd w:val="clear" w:color="auto" w:fill="FFFFFF"/>
        </w:rPr>
        <w:t xml:space="preserve">Application to divert part of Goring Heath Footpath No.27 at Keepers Cottage under s119 Highways Act 1980.  A long and detailed discussion referred to the principle that whilst this diversion may be acceptable to some, for others it is not,  and that diverting a footpath that has been in situ for over a century at least should not be approved unless it is of direct benefit to the community. The councillors were </w:t>
      </w:r>
      <w:bookmarkStart w:id="0" w:name="_GoBack"/>
      <w:r w:rsidR="00F00846" w:rsidRPr="00F00846">
        <w:rPr>
          <w:rFonts w:asciiTheme="majorHAnsi" w:eastAsia="Times New Roman" w:hAnsiTheme="majorHAnsi" w:cs="Times New Roman"/>
          <w:color w:val="202124"/>
          <w:sz w:val="22"/>
          <w:szCs w:val="22"/>
          <w:shd w:val="clear" w:color="auto" w:fill="FFFFFF"/>
        </w:rPr>
        <w:t xml:space="preserve">unable to support the application. </w:t>
      </w:r>
      <w:r w:rsidR="00DC1AA3">
        <w:rPr>
          <w:rFonts w:asciiTheme="majorHAnsi" w:eastAsia="Times New Roman" w:hAnsiTheme="majorHAnsi" w:cs="Times New Roman"/>
          <w:color w:val="202124"/>
          <w:sz w:val="22"/>
          <w:szCs w:val="22"/>
          <w:shd w:val="clear" w:color="auto" w:fill="FFFFFF"/>
        </w:rPr>
        <w:t>CJ to draft</w:t>
      </w:r>
      <w:r w:rsidR="00F00846" w:rsidRPr="00F00846">
        <w:rPr>
          <w:rFonts w:asciiTheme="majorHAnsi" w:eastAsia="Times New Roman" w:hAnsiTheme="majorHAnsi" w:cs="Times New Roman"/>
          <w:color w:val="202124"/>
          <w:sz w:val="22"/>
          <w:szCs w:val="22"/>
          <w:shd w:val="clear" w:color="auto" w:fill="FFFFFF"/>
        </w:rPr>
        <w:t xml:space="preserve"> </w:t>
      </w:r>
      <w:r w:rsidR="00AF3869">
        <w:rPr>
          <w:rFonts w:asciiTheme="majorHAnsi" w:eastAsia="Times New Roman" w:hAnsiTheme="majorHAnsi" w:cs="Times New Roman"/>
          <w:color w:val="202124"/>
          <w:sz w:val="22"/>
          <w:szCs w:val="22"/>
          <w:shd w:val="clear" w:color="auto" w:fill="FFFFFF"/>
        </w:rPr>
        <w:t xml:space="preserve">a </w:t>
      </w:r>
      <w:r w:rsidR="00F00846" w:rsidRPr="00F00846">
        <w:rPr>
          <w:rFonts w:asciiTheme="majorHAnsi" w:eastAsia="Times New Roman" w:hAnsiTheme="majorHAnsi" w:cs="Times New Roman"/>
          <w:color w:val="202124"/>
          <w:sz w:val="22"/>
          <w:szCs w:val="22"/>
          <w:shd w:val="clear" w:color="auto" w:fill="FFFFFF"/>
        </w:rPr>
        <w:t>re</w:t>
      </w:r>
      <w:r w:rsidR="00AF3869">
        <w:rPr>
          <w:rFonts w:asciiTheme="majorHAnsi" w:eastAsia="Times New Roman" w:hAnsiTheme="majorHAnsi" w:cs="Times New Roman"/>
          <w:color w:val="202124"/>
          <w:sz w:val="22"/>
          <w:szCs w:val="22"/>
          <w:shd w:val="clear" w:color="auto" w:fill="FFFFFF"/>
        </w:rPr>
        <w:t>sponse.</w:t>
      </w:r>
      <w:r w:rsidR="00F00846" w:rsidRPr="00F00846">
        <w:rPr>
          <w:rFonts w:asciiTheme="majorHAnsi" w:eastAsia="Times New Roman" w:hAnsiTheme="majorHAnsi" w:cs="Times New Roman"/>
          <w:color w:val="202124"/>
          <w:sz w:val="22"/>
          <w:szCs w:val="22"/>
          <w:shd w:val="clear" w:color="auto" w:fill="FFFFFF"/>
        </w:rPr>
        <w:t xml:space="preserve"> LC reported that </w:t>
      </w:r>
      <w:hyperlink r:id="rId8" w:history="1">
        <w:r w:rsidR="00F00846" w:rsidRPr="00F00846">
          <w:rPr>
            <w:rStyle w:val="Hyperlink"/>
            <w:rFonts w:asciiTheme="majorHAnsi" w:hAnsiTheme="majorHAnsi" w:cstheme="majorHAnsi"/>
            <w:b/>
            <w:bCs/>
            <w:color w:val="0095AD"/>
            <w:sz w:val="22"/>
            <w:szCs w:val="22"/>
          </w:rPr>
          <w:t>P21/S0126/FUL</w:t>
        </w:r>
      </w:hyperlink>
      <w:r w:rsidR="00F00846" w:rsidRPr="00F00846">
        <w:rPr>
          <w:rFonts w:asciiTheme="majorHAnsi" w:hAnsiTheme="majorHAnsi" w:cstheme="majorHAnsi"/>
          <w:color w:val="212529"/>
          <w:sz w:val="22"/>
          <w:szCs w:val="22"/>
        </w:rPr>
        <w:t xml:space="preserve"> </w:t>
      </w:r>
      <w:proofErr w:type="spellStart"/>
      <w:r w:rsidR="00F00846" w:rsidRPr="00F00846">
        <w:rPr>
          <w:rFonts w:asciiTheme="majorHAnsi" w:hAnsiTheme="majorHAnsi" w:cstheme="majorHAnsi"/>
          <w:color w:val="212529"/>
          <w:sz w:val="22"/>
          <w:szCs w:val="22"/>
        </w:rPr>
        <w:t>Bucklebury</w:t>
      </w:r>
      <w:proofErr w:type="spellEnd"/>
      <w:r w:rsidR="00F00846" w:rsidRPr="00F00846">
        <w:rPr>
          <w:rFonts w:asciiTheme="majorHAnsi" w:hAnsiTheme="majorHAnsi" w:cstheme="majorHAnsi"/>
          <w:color w:val="212529"/>
          <w:sz w:val="22"/>
          <w:szCs w:val="22"/>
        </w:rPr>
        <w:t xml:space="preserve"> Wood </w:t>
      </w:r>
      <w:bookmarkEnd w:id="0"/>
      <w:r w:rsidR="00F00846" w:rsidRPr="00F00846">
        <w:rPr>
          <w:rFonts w:asciiTheme="majorHAnsi" w:hAnsiTheme="majorHAnsi" w:cstheme="majorHAnsi"/>
          <w:color w:val="212529"/>
          <w:sz w:val="22"/>
          <w:szCs w:val="22"/>
        </w:rPr>
        <w:t>Goring Heath Proposed construction of 3m x 30m compacted hardcore access track (retrospective)</w:t>
      </w:r>
      <w:r w:rsidR="00F00846" w:rsidRPr="00F00846">
        <w:rPr>
          <w:rFonts w:asciiTheme="majorHAnsi" w:eastAsia="Times New Roman" w:hAnsiTheme="majorHAnsi" w:cs="Times New Roman"/>
          <w:color w:val="202124"/>
          <w:sz w:val="22"/>
          <w:szCs w:val="22"/>
          <w:shd w:val="clear" w:color="auto" w:fill="FFFFFF"/>
        </w:rPr>
        <w:t xml:space="preserve"> (Birchen Copse ) has been withdrawn.</w:t>
      </w:r>
    </w:p>
    <w:p w14:paraId="669ED4E8" w14:textId="3FC34FAC" w:rsidR="00F00846" w:rsidRPr="00F00846" w:rsidRDefault="001A5B4D" w:rsidP="00F00846">
      <w:pPr>
        <w:ind w:firstLine="360"/>
        <w:rPr>
          <w:rFonts w:asciiTheme="majorHAnsi" w:eastAsia="Times New Roman" w:hAnsiTheme="majorHAnsi" w:cs="Times New Roman"/>
          <w:sz w:val="22"/>
          <w:szCs w:val="22"/>
        </w:rPr>
      </w:pPr>
      <w:r w:rsidRPr="00F00846">
        <w:rPr>
          <w:rFonts w:asciiTheme="majorHAnsi" w:eastAsia="Arial" w:hAnsiTheme="majorHAnsi" w:cstheme="majorHAnsi"/>
          <w:b/>
          <w:color w:val="000000" w:themeColor="text1"/>
          <w:sz w:val="22"/>
          <w:szCs w:val="22"/>
        </w:rPr>
        <w:t>Playground Maintenance checks:</w:t>
      </w:r>
      <w:r w:rsidRPr="00F00846">
        <w:rPr>
          <w:rFonts w:asciiTheme="majorHAnsi" w:eastAsia="Arial" w:hAnsiTheme="majorHAnsi" w:cstheme="majorHAnsi"/>
          <w:color w:val="000000" w:themeColor="text1"/>
          <w:sz w:val="22"/>
          <w:szCs w:val="22"/>
        </w:rPr>
        <w:t xml:space="preserve">  NE and AH confirmed all in good order. </w:t>
      </w:r>
      <w:r w:rsidR="00F00846" w:rsidRPr="00F00846">
        <w:rPr>
          <w:rFonts w:asciiTheme="majorHAnsi" w:eastAsia="Times New Roman" w:hAnsiTheme="majorHAnsi" w:cs="Times New Roman"/>
          <w:sz w:val="22"/>
          <w:szCs w:val="22"/>
        </w:rPr>
        <w:t>AH to order matting for the TT Table.</w:t>
      </w:r>
    </w:p>
    <w:p w14:paraId="7517731C" w14:textId="7C18310C" w:rsidR="00F00846" w:rsidRPr="001E02F5" w:rsidRDefault="00C40B17" w:rsidP="00F00846">
      <w:pPr>
        <w:pStyle w:val="ListParagraph"/>
        <w:numPr>
          <w:ilvl w:val="0"/>
          <w:numId w:val="8"/>
        </w:numPr>
        <w:pBdr>
          <w:top w:val="nil"/>
          <w:left w:val="nil"/>
          <w:bottom w:val="nil"/>
          <w:right w:val="nil"/>
          <w:between w:val="nil"/>
        </w:pBdr>
        <w:shd w:val="clear" w:color="auto" w:fill="FFFFFF"/>
        <w:rPr>
          <w:rFonts w:asciiTheme="majorHAnsi" w:hAnsiTheme="majorHAnsi" w:cstheme="majorHAnsi"/>
          <w:b/>
          <w:color w:val="000000"/>
          <w:sz w:val="22"/>
          <w:szCs w:val="22"/>
        </w:rPr>
      </w:pPr>
      <w:r w:rsidRPr="00F00846">
        <w:rPr>
          <w:rFonts w:asciiTheme="majorHAnsi" w:hAnsiTheme="majorHAnsi" w:cstheme="majorHAnsi"/>
          <w:b/>
          <w:color w:val="000000"/>
          <w:sz w:val="22"/>
          <w:szCs w:val="22"/>
        </w:rPr>
        <w:lastRenderedPageBreak/>
        <w:t>The Newsletter/ Website /</w:t>
      </w:r>
      <w:r w:rsidR="00271B6A" w:rsidRPr="00F00846">
        <w:rPr>
          <w:rFonts w:asciiTheme="majorHAnsi" w:hAnsiTheme="majorHAnsi" w:cstheme="majorHAnsi"/>
          <w:b/>
          <w:color w:val="000000"/>
          <w:sz w:val="22"/>
          <w:szCs w:val="22"/>
        </w:rPr>
        <w:t>S</w:t>
      </w:r>
      <w:r w:rsidRPr="00F00846">
        <w:rPr>
          <w:rFonts w:asciiTheme="majorHAnsi" w:hAnsiTheme="majorHAnsi" w:cstheme="majorHAnsi"/>
          <w:b/>
          <w:color w:val="000000"/>
          <w:sz w:val="22"/>
          <w:szCs w:val="22"/>
        </w:rPr>
        <w:t>ocial Media</w:t>
      </w:r>
      <w:r w:rsidR="00467DDA" w:rsidRPr="00F00846">
        <w:rPr>
          <w:rFonts w:asciiTheme="majorHAnsi" w:hAnsiTheme="majorHAnsi" w:cstheme="majorHAnsi"/>
          <w:b/>
          <w:color w:val="000000"/>
          <w:sz w:val="22"/>
          <w:szCs w:val="22"/>
        </w:rPr>
        <w:t>.</w:t>
      </w:r>
      <w:r w:rsidR="00391573" w:rsidRPr="00F00846">
        <w:rPr>
          <w:rFonts w:asciiTheme="majorHAnsi" w:hAnsiTheme="majorHAnsi" w:cstheme="majorHAnsi"/>
          <w:color w:val="000000"/>
          <w:sz w:val="22"/>
          <w:szCs w:val="22"/>
        </w:rPr>
        <w:t xml:space="preserve"> </w:t>
      </w:r>
      <w:r w:rsidR="00276E9E" w:rsidRPr="00F00846">
        <w:rPr>
          <w:rFonts w:asciiTheme="majorHAnsi" w:hAnsiTheme="majorHAnsi" w:cstheme="majorHAnsi"/>
          <w:color w:val="000000"/>
          <w:sz w:val="22"/>
          <w:szCs w:val="22"/>
        </w:rPr>
        <w:t xml:space="preserve"> </w:t>
      </w:r>
      <w:r w:rsidR="00F00846" w:rsidRPr="00F00846">
        <w:rPr>
          <w:rFonts w:asciiTheme="majorHAnsi" w:hAnsiTheme="majorHAnsi" w:cstheme="majorHAnsi"/>
          <w:color w:val="000000"/>
          <w:sz w:val="22"/>
          <w:szCs w:val="22"/>
        </w:rPr>
        <w:t>Articles and photographs were submitted for this month’s issue. It was proposed that a colour spread would be of benefit this month. LT /PD to progress.</w:t>
      </w:r>
    </w:p>
    <w:p w14:paraId="6C279F40" w14:textId="57217BC1" w:rsidR="00F00846" w:rsidRPr="00F00846" w:rsidRDefault="001E3531" w:rsidP="00F00846">
      <w:pPr>
        <w:pStyle w:val="ListParagraph"/>
        <w:numPr>
          <w:ilvl w:val="0"/>
          <w:numId w:val="8"/>
        </w:numPr>
        <w:pBdr>
          <w:top w:val="nil"/>
          <w:left w:val="nil"/>
          <w:bottom w:val="nil"/>
          <w:right w:val="nil"/>
          <w:between w:val="nil"/>
        </w:pBdr>
        <w:shd w:val="clear" w:color="auto" w:fill="FFFFFF"/>
        <w:rPr>
          <w:rFonts w:asciiTheme="majorHAnsi" w:eastAsia="Times New Roman" w:hAnsiTheme="majorHAnsi" w:cs="Times New Roman"/>
          <w:sz w:val="22"/>
          <w:szCs w:val="22"/>
        </w:rPr>
      </w:pPr>
      <w:r w:rsidRPr="00F00846">
        <w:rPr>
          <w:rFonts w:asciiTheme="majorHAnsi" w:hAnsiTheme="majorHAnsi" w:cstheme="majorHAnsi"/>
          <w:b/>
          <w:color w:val="000000"/>
          <w:sz w:val="22"/>
          <w:szCs w:val="22"/>
        </w:rPr>
        <w:t>The Parish Hall</w:t>
      </w:r>
      <w:r w:rsidR="009948D7" w:rsidRPr="00F00846">
        <w:rPr>
          <w:rFonts w:asciiTheme="majorHAnsi" w:hAnsiTheme="majorHAnsi" w:cstheme="majorHAnsi"/>
          <w:b/>
          <w:color w:val="000000"/>
          <w:sz w:val="22"/>
          <w:szCs w:val="22"/>
        </w:rPr>
        <w:t xml:space="preserve"> : </w:t>
      </w:r>
      <w:r w:rsidR="00D57452" w:rsidRPr="00F00846">
        <w:rPr>
          <w:rFonts w:asciiTheme="majorHAnsi" w:hAnsiTheme="majorHAnsi" w:cstheme="majorHAnsi"/>
          <w:color w:val="000000"/>
          <w:sz w:val="22"/>
          <w:szCs w:val="22"/>
        </w:rPr>
        <w:t>PD reported</w:t>
      </w:r>
      <w:r w:rsidR="00323FBF" w:rsidRPr="00F00846">
        <w:rPr>
          <w:rFonts w:asciiTheme="majorHAnsi" w:hAnsiTheme="majorHAnsi" w:cstheme="majorHAnsi"/>
          <w:color w:val="000000"/>
          <w:sz w:val="22"/>
          <w:szCs w:val="22"/>
        </w:rPr>
        <w:t xml:space="preserve"> </w:t>
      </w:r>
      <w:r w:rsidR="00276E9E" w:rsidRPr="00F00846">
        <w:rPr>
          <w:rFonts w:asciiTheme="majorHAnsi" w:hAnsiTheme="majorHAnsi" w:cstheme="majorHAnsi"/>
          <w:color w:val="000000"/>
          <w:sz w:val="22"/>
          <w:szCs w:val="22"/>
        </w:rPr>
        <w:t xml:space="preserve">on a </w:t>
      </w:r>
      <w:r w:rsidR="00F00846" w:rsidRPr="00F00846">
        <w:rPr>
          <w:rFonts w:asciiTheme="majorHAnsi" w:hAnsiTheme="majorHAnsi" w:cstheme="majorHAnsi"/>
          <w:color w:val="000000"/>
          <w:sz w:val="22"/>
          <w:szCs w:val="22"/>
        </w:rPr>
        <w:t xml:space="preserve">new key box and a virtual tour that will help to progress bookings. </w:t>
      </w:r>
    </w:p>
    <w:p w14:paraId="1730BD6D" w14:textId="77777777" w:rsidR="00F00846" w:rsidRPr="00F00846" w:rsidRDefault="00F00846" w:rsidP="00F00846">
      <w:pPr>
        <w:pBdr>
          <w:top w:val="nil"/>
          <w:left w:val="nil"/>
          <w:bottom w:val="nil"/>
          <w:right w:val="nil"/>
          <w:between w:val="nil"/>
        </w:pBdr>
        <w:shd w:val="clear" w:color="auto" w:fill="FFFFFF"/>
        <w:rPr>
          <w:rFonts w:asciiTheme="majorHAnsi" w:eastAsia="Times New Roman" w:hAnsiTheme="majorHAnsi" w:cs="Times New Roman"/>
          <w:sz w:val="22"/>
          <w:szCs w:val="22"/>
        </w:rPr>
      </w:pPr>
    </w:p>
    <w:p w14:paraId="384D58B5" w14:textId="6CB34615" w:rsidR="00DA3BC7" w:rsidRPr="00F00846" w:rsidRDefault="001A0CEE" w:rsidP="00DA3BC7">
      <w:pPr>
        <w:pStyle w:val="ListParagraph"/>
        <w:numPr>
          <w:ilvl w:val="0"/>
          <w:numId w:val="8"/>
        </w:numPr>
        <w:pBdr>
          <w:top w:val="nil"/>
          <w:left w:val="nil"/>
          <w:bottom w:val="nil"/>
          <w:right w:val="nil"/>
          <w:between w:val="nil"/>
        </w:pBdr>
        <w:shd w:val="clear" w:color="auto" w:fill="FFFFFF"/>
        <w:rPr>
          <w:rFonts w:asciiTheme="majorHAnsi" w:eastAsia="Times New Roman" w:hAnsiTheme="majorHAnsi" w:cs="Times New Roman"/>
          <w:sz w:val="22"/>
          <w:szCs w:val="22"/>
        </w:rPr>
      </w:pPr>
      <w:r w:rsidRPr="00F00846">
        <w:rPr>
          <w:rFonts w:asciiTheme="majorHAnsi" w:hAnsiTheme="majorHAnsi" w:cstheme="majorHAnsi"/>
          <w:b/>
          <w:color w:val="000000"/>
          <w:sz w:val="22"/>
          <w:szCs w:val="22"/>
        </w:rPr>
        <w:t>Planning and Unauthorised Developments.</w:t>
      </w:r>
      <w:r w:rsidR="005600A3" w:rsidRPr="00F00846">
        <w:rPr>
          <w:rFonts w:asciiTheme="majorHAnsi" w:hAnsiTheme="majorHAnsi" w:cstheme="majorHAnsi"/>
          <w:b/>
          <w:color w:val="000000"/>
          <w:sz w:val="22"/>
          <w:szCs w:val="22"/>
        </w:rPr>
        <w:t xml:space="preserve"> </w:t>
      </w:r>
      <w:r w:rsidR="00276E9E" w:rsidRPr="00F00846">
        <w:rPr>
          <w:rFonts w:asciiTheme="majorHAnsi" w:hAnsiTheme="majorHAnsi" w:cstheme="majorHAnsi"/>
          <w:color w:val="000000"/>
          <w:sz w:val="22"/>
          <w:szCs w:val="22"/>
        </w:rPr>
        <w:t xml:space="preserve"> </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2"/>
        <w:gridCol w:w="1437"/>
        <w:gridCol w:w="1549"/>
      </w:tblGrid>
      <w:tr w:rsidR="001D1F6D" w:rsidRPr="00F00846" w14:paraId="539885D2" w14:textId="77777777" w:rsidTr="001B7BB5">
        <w:tc>
          <w:tcPr>
            <w:tcW w:w="7562" w:type="dxa"/>
          </w:tcPr>
          <w:p w14:paraId="6756F35A" w14:textId="77777777" w:rsidR="001D1F6D" w:rsidRPr="00F00846" w:rsidRDefault="001D1F6D" w:rsidP="001B7BB5">
            <w:pPr>
              <w:jc w:val="center"/>
              <w:rPr>
                <w:rFonts w:asciiTheme="majorHAnsi" w:hAnsiTheme="majorHAnsi" w:cstheme="minorHAnsi"/>
                <w:b/>
                <w:sz w:val="22"/>
                <w:szCs w:val="22"/>
              </w:rPr>
            </w:pPr>
          </w:p>
          <w:p w14:paraId="51C6868A" w14:textId="4933E7F8" w:rsidR="00F00846" w:rsidRPr="00F00846" w:rsidRDefault="00F00846" w:rsidP="001B7BB5">
            <w:pPr>
              <w:jc w:val="center"/>
              <w:rPr>
                <w:rFonts w:asciiTheme="majorHAnsi" w:hAnsiTheme="majorHAnsi" w:cstheme="minorHAnsi"/>
                <w:b/>
                <w:sz w:val="22"/>
                <w:szCs w:val="22"/>
              </w:rPr>
            </w:pPr>
          </w:p>
        </w:tc>
        <w:tc>
          <w:tcPr>
            <w:tcW w:w="1437" w:type="dxa"/>
          </w:tcPr>
          <w:p w14:paraId="4824440F" w14:textId="77777777" w:rsidR="001D1F6D" w:rsidRPr="00F00846" w:rsidRDefault="001D1F6D" w:rsidP="001B7BB5">
            <w:pPr>
              <w:jc w:val="center"/>
              <w:rPr>
                <w:rFonts w:asciiTheme="majorHAnsi" w:hAnsiTheme="majorHAnsi" w:cstheme="minorHAnsi"/>
                <w:b/>
                <w:sz w:val="22"/>
                <w:szCs w:val="22"/>
              </w:rPr>
            </w:pPr>
            <w:r w:rsidRPr="00F00846">
              <w:rPr>
                <w:rFonts w:asciiTheme="majorHAnsi" w:hAnsiTheme="majorHAnsi" w:cstheme="minorHAnsi"/>
                <w:b/>
                <w:sz w:val="22"/>
                <w:szCs w:val="22"/>
              </w:rPr>
              <w:t>Parish Council</w:t>
            </w:r>
          </w:p>
        </w:tc>
        <w:tc>
          <w:tcPr>
            <w:tcW w:w="1549" w:type="dxa"/>
          </w:tcPr>
          <w:p w14:paraId="3253CAD1" w14:textId="1F5DB48B" w:rsidR="001D1F6D" w:rsidRPr="00F00846" w:rsidRDefault="00F00846" w:rsidP="001B7BB5">
            <w:pPr>
              <w:jc w:val="center"/>
              <w:rPr>
                <w:rFonts w:asciiTheme="majorHAnsi" w:hAnsiTheme="majorHAnsi" w:cstheme="minorHAnsi"/>
                <w:b/>
                <w:sz w:val="22"/>
                <w:szCs w:val="22"/>
              </w:rPr>
            </w:pPr>
            <w:r w:rsidRPr="00F00846">
              <w:rPr>
                <w:rFonts w:asciiTheme="majorHAnsi" w:hAnsiTheme="majorHAnsi" w:cstheme="minorHAnsi"/>
                <w:b/>
                <w:sz w:val="22"/>
                <w:szCs w:val="22"/>
              </w:rPr>
              <w:t>Notes</w:t>
            </w:r>
          </w:p>
        </w:tc>
      </w:tr>
      <w:tr w:rsidR="001D1F6D" w:rsidRPr="00F00846" w14:paraId="7AB5B0B5" w14:textId="77777777" w:rsidTr="001B7BB5">
        <w:tc>
          <w:tcPr>
            <w:tcW w:w="7562" w:type="dxa"/>
          </w:tcPr>
          <w:p w14:paraId="6439A818" w14:textId="77777777" w:rsidR="00F00846" w:rsidRPr="00F00846" w:rsidRDefault="00FC00DD" w:rsidP="00F00846">
            <w:pPr>
              <w:shd w:val="clear" w:color="auto" w:fill="FFFFFF"/>
              <w:ind w:left="360"/>
              <w:rPr>
                <w:rFonts w:asciiTheme="majorHAnsi" w:hAnsiTheme="majorHAnsi" w:cs="Arial"/>
                <w:color w:val="212529"/>
                <w:sz w:val="22"/>
                <w:szCs w:val="22"/>
              </w:rPr>
            </w:pPr>
            <w:hyperlink r:id="rId9" w:history="1">
              <w:r w:rsidR="00F00846" w:rsidRPr="00F00846">
                <w:rPr>
                  <w:rStyle w:val="Hyperlink"/>
                  <w:rFonts w:asciiTheme="majorHAnsi" w:hAnsiTheme="majorHAnsi" w:cs="Arial"/>
                  <w:b/>
                  <w:bCs/>
                  <w:color w:val="0095AD"/>
                  <w:sz w:val="22"/>
                  <w:szCs w:val="22"/>
                </w:rPr>
                <w:t>P21/S0585/FUL</w:t>
              </w:r>
            </w:hyperlink>
          </w:p>
          <w:p w14:paraId="12F29B61" w14:textId="77777777" w:rsidR="00F00846" w:rsidRPr="00F00846" w:rsidRDefault="00F00846" w:rsidP="00F00846">
            <w:pPr>
              <w:shd w:val="clear" w:color="auto" w:fill="FFFFFF"/>
              <w:ind w:left="360"/>
              <w:rPr>
                <w:rFonts w:asciiTheme="majorHAnsi" w:hAnsiTheme="majorHAnsi" w:cs="Arial"/>
                <w:color w:val="212529"/>
                <w:sz w:val="22"/>
                <w:szCs w:val="22"/>
              </w:rPr>
            </w:pPr>
            <w:r w:rsidRPr="00F00846">
              <w:rPr>
                <w:rFonts w:asciiTheme="majorHAnsi" w:hAnsiTheme="majorHAnsi" w:cs="Arial"/>
                <w:color w:val="212529"/>
                <w:sz w:val="22"/>
                <w:szCs w:val="22"/>
              </w:rPr>
              <w:t xml:space="preserve">  Land south of Whitchurch Hill Whitchurch Hill</w:t>
            </w:r>
          </w:p>
          <w:p w14:paraId="2328A121" w14:textId="77777777" w:rsidR="001E02F5" w:rsidRDefault="00F00846" w:rsidP="00F00846">
            <w:pPr>
              <w:shd w:val="clear" w:color="auto" w:fill="FFFFFF"/>
              <w:rPr>
                <w:rFonts w:asciiTheme="majorHAnsi" w:hAnsiTheme="majorHAnsi" w:cs="Arial"/>
                <w:color w:val="212529"/>
                <w:sz w:val="22"/>
                <w:szCs w:val="22"/>
              </w:rPr>
            </w:pPr>
            <w:r w:rsidRPr="00F00846">
              <w:rPr>
                <w:rFonts w:asciiTheme="majorHAnsi" w:hAnsiTheme="majorHAnsi" w:cs="Arial"/>
                <w:color w:val="212529"/>
                <w:sz w:val="22"/>
                <w:szCs w:val="22"/>
              </w:rPr>
              <w:t xml:space="preserve">         Demolition of existing stables and redevelopment of site to comprise a </w:t>
            </w:r>
          </w:p>
          <w:p w14:paraId="42077229" w14:textId="68BA2FA6" w:rsidR="001E02F5" w:rsidRDefault="001E02F5" w:rsidP="00F00846">
            <w:pPr>
              <w:shd w:val="clear" w:color="auto" w:fill="FFFFFF"/>
              <w:rPr>
                <w:rFonts w:asciiTheme="majorHAnsi" w:hAnsiTheme="majorHAnsi" w:cs="Arial"/>
                <w:color w:val="212529"/>
                <w:sz w:val="22"/>
                <w:szCs w:val="22"/>
              </w:rPr>
            </w:pPr>
            <w:r>
              <w:rPr>
                <w:rFonts w:asciiTheme="majorHAnsi" w:hAnsiTheme="majorHAnsi" w:cs="Arial"/>
                <w:color w:val="212529"/>
                <w:sz w:val="22"/>
                <w:szCs w:val="22"/>
              </w:rPr>
              <w:t xml:space="preserve">          </w:t>
            </w:r>
            <w:r w:rsidR="00F00846" w:rsidRPr="00F00846">
              <w:rPr>
                <w:rFonts w:asciiTheme="majorHAnsi" w:hAnsiTheme="majorHAnsi" w:cs="Arial"/>
                <w:color w:val="212529"/>
                <w:sz w:val="22"/>
                <w:szCs w:val="22"/>
              </w:rPr>
              <w:t>detached residential</w:t>
            </w:r>
            <w:r w:rsidR="00F00846">
              <w:rPr>
                <w:rFonts w:asciiTheme="majorHAnsi" w:hAnsiTheme="majorHAnsi" w:cs="Arial"/>
                <w:color w:val="212529"/>
                <w:sz w:val="22"/>
                <w:szCs w:val="22"/>
              </w:rPr>
              <w:t xml:space="preserve"> </w:t>
            </w:r>
            <w:r w:rsidR="00F00846" w:rsidRPr="00F00846">
              <w:rPr>
                <w:rFonts w:asciiTheme="majorHAnsi" w:hAnsiTheme="majorHAnsi" w:cs="Arial"/>
                <w:color w:val="212529"/>
                <w:sz w:val="22"/>
                <w:szCs w:val="22"/>
              </w:rPr>
              <w:t xml:space="preserve">dwelling house and associated outbuildings, </w:t>
            </w:r>
          </w:p>
          <w:p w14:paraId="7CD0BA99" w14:textId="2CCD667B" w:rsidR="001D1F6D" w:rsidRPr="00F00846" w:rsidRDefault="001E02F5" w:rsidP="00F00846">
            <w:pPr>
              <w:shd w:val="clear" w:color="auto" w:fill="FFFFFF"/>
              <w:rPr>
                <w:rFonts w:asciiTheme="majorHAnsi" w:hAnsiTheme="majorHAnsi" w:cstheme="majorHAnsi"/>
                <w:color w:val="212529"/>
                <w:sz w:val="22"/>
                <w:szCs w:val="22"/>
              </w:rPr>
            </w:pPr>
            <w:r>
              <w:rPr>
                <w:rFonts w:asciiTheme="majorHAnsi" w:hAnsiTheme="majorHAnsi" w:cs="Arial"/>
                <w:color w:val="212529"/>
                <w:sz w:val="22"/>
                <w:szCs w:val="22"/>
              </w:rPr>
              <w:t xml:space="preserve">        </w:t>
            </w:r>
            <w:r w:rsidR="00F00846" w:rsidRPr="00F00846">
              <w:rPr>
                <w:rFonts w:asciiTheme="majorHAnsi" w:hAnsiTheme="majorHAnsi" w:cs="Arial"/>
                <w:color w:val="212529"/>
                <w:sz w:val="22"/>
                <w:szCs w:val="22"/>
              </w:rPr>
              <w:t xml:space="preserve">relocated access and landscaping. </w:t>
            </w:r>
            <w:r w:rsidR="00F00846">
              <w:rPr>
                <w:rFonts w:asciiTheme="majorHAnsi" w:hAnsiTheme="majorHAnsi" w:cs="Arial"/>
                <w:color w:val="212529"/>
                <w:sz w:val="22"/>
                <w:szCs w:val="22"/>
              </w:rPr>
              <w:t>And a swimming pool.</w:t>
            </w:r>
          </w:p>
        </w:tc>
        <w:tc>
          <w:tcPr>
            <w:tcW w:w="1437" w:type="dxa"/>
          </w:tcPr>
          <w:p w14:paraId="014DCB07" w14:textId="77777777" w:rsidR="001D1F6D" w:rsidRPr="00F00846" w:rsidRDefault="001D1F6D" w:rsidP="001B7BB5">
            <w:pPr>
              <w:rPr>
                <w:rFonts w:asciiTheme="majorHAnsi" w:hAnsiTheme="majorHAnsi" w:cstheme="majorHAnsi"/>
                <w:sz w:val="22"/>
                <w:szCs w:val="22"/>
              </w:rPr>
            </w:pPr>
          </w:p>
          <w:p w14:paraId="6E936F5F" w14:textId="52DFE13C" w:rsidR="001B4EF1" w:rsidRPr="00F00846" w:rsidRDefault="00F00846" w:rsidP="001B7BB5">
            <w:pPr>
              <w:rPr>
                <w:rFonts w:asciiTheme="majorHAnsi" w:hAnsiTheme="majorHAnsi" w:cstheme="majorHAnsi"/>
                <w:sz w:val="22"/>
                <w:szCs w:val="22"/>
              </w:rPr>
            </w:pPr>
            <w:r w:rsidRPr="00F00846">
              <w:rPr>
                <w:rFonts w:asciiTheme="majorHAnsi" w:hAnsiTheme="majorHAnsi" w:cstheme="majorHAnsi"/>
                <w:sz w:val="22"/>
                <w:szCs w:val="22"/>
              </w:rPr>
              <w:t>Objection</w:t>
            </w:r>
          </w:p>
        </w:tc>
        <w:tc>
          <w:tcPr>
            <w:tcW w:w="1549" w:type="dxa"/>
          </w:tcPr>
          <w:p w14:paraId="30FB9968" w14:textId="77777777" w:rsidR="001D1F6D" w:rsidRPr="00F00846" w:rsidRDefault="001D1F6D" w:rsidP="001B7BB5">
            <w:pPr>
              <w:rPr>
                <w:rFonts w:asciiTheme="majorHAnsi" w:hAnsiTheme="majorHAnsi" w:cstheme="majorHAnsi"/>
                <w:color w:val="222222"/>
                <w:sz w:val="22"/>
                <w:szCs w:val="22"/>
                <w:lang w:val="en"/>
              </w:rPr>
            </w:pPr>
          </w:p>
          <w:p w14:paraId="29249004" w14:textId="2FC62894" w:rsidR="00F00846" w:rsidRPr="00F00846" w:rsidRDefault="00F00846" w:rsidP="001B7BB5">
            <w:pPr>
              <w:rPr>
                <w:rFonts w:asciiTheme="majorHAnsi" w:hAnsiTheme="majorHAnsi" w:cstheme="majorHAnsi"/>
                <w:color w:val="222222"/>
                <w:sz w:val="22"/>
                <w:szCs w:val="22"/>
                <w:lang w:val="en"/>
              </w:rPr>
            </w:pPr>
            <w:r w:rsidRPr="00F00846">
              <w:rPr>
                <w:rFonts w:asciiTheme="majorHAnsi" w:hAnsiTheme="majorHAnsi" w:cstheme="majorHAnsi"/>
                <w:color w:val="222222"/>
                <w:sz w:val="22"/>
                <w:szCs w:val="22"/>
                <w:lang w:val="en"/>
              </w:rPr>
              <w:t xml:space="preserve">AH </w:t>
            </w:r>
          </w:p>
        </w:tc>
      </w:tr>
      <w:tr w:rsidR="001D1F6D" w:rsidRPr="00F00846" w14:paraId="043A5872" w14:textId="77777777" w:rsidTr="001B7BB5">
        <w:tc>
          <w:tcPr>
            <w:tcW w:w="7562" w:type="dxa"/>
          </w:tcPr>
          <w:p w14:paraId="1042A78B" w14:textId="77777777" w:rsidR="00F00846" w:rsidRPr="00F00846" w:rsidRDefault="00F00846" w:rsidP="00F00846">
            <w:pPr>
              <w:shd w:val="clear" w:color="auto" w:fill="FFFFFF"/>
              <w:ind w:left="360"/>
              <w:rPr>
                <w:rFonts w:asciiTheme="majorHAnsi" w:hAnsiTheme="majorHAnsi" w:cs="Arial"/>
                <w:color w:val="212529"/>
                <w:sz w:val="22"/>
                <w:szCs w:val="22"/>
              </w:rPr>
            </w:pPr>
            <w:r w:rsidRPr="00F00846">
              <w:rPr>
                <w:rFonts w:asciiTheme="majorHAnsi" w:hAnsiTheme="majorHAnsi"/>
                <w:sz w:val="22"/>
                <w:szCs w:val="22"/>
              </w:rPr>
              <w:t xml:space="preserve">   </w:t>
            </w:r>
            <w:hyperlink r:id="rId10" w:history="1">
              <w:r w:rsidRPr="00F00846">
                <w:rPr>
                  <w:rStyle w:val="Hyperlink"/>
                  <w:rFonts w:asciiTheme="majorHAnsi" w:hAnsiTheme="majorHAnsi" w:cs="Arial"/>
                  <w:b/>
                  <w:bCs/>
                  <w:color w:val="0095AD"/>
                  <w:sz w:val="22"/>
                  <w:szCs w:val="22"/>
                </w:rPr>
                <w:t>P20/S4845/LB</w:t>
              </w:r>
            </w:hyperlink>
          </w:p>
          <w:p w14:paraId="68223D7F" w14:textId="77777777" w:rsidR="00F00846" w:rsidRPr="00F00846" w:rsidRDefault="00F00846" w:rsidP="00F00846">
            <w:pPr>
              <w:shd w:val="clear" w:color="auto" w:fill="FFFFFF"/>
              <w:ind w:left="360"/>
              <w:rPr>
                <w:rFonts w:asciiTheme="majorHAnsi" w:hAnsiTheme="majorHAnsi" w:cs="Arial"/>
                <w:color w:val="212529"/>
                <w:sz w:val="22"/>
                <w:szCs w:val="22"/>
              </w:rPr>
            </w:pPr>
            <w:r w:rsidRPr="00F00846">
              <w:rPr>
                <w:rFonts w:asciiTheme="majorHAnsi" w:hAnsiTheme="majorHAnsi" w:cs="Arial"/>
                <w:color w:val="212529"/>
                <w:sz w:val="22"/>
                <w:szCs w:val="22"/>
              </w:rPr>
              <w:t xml:space="preserve">   Holly Copse Hardwick Estate Collins End RG8 7RN</w:t>
            </w:r>
          </w:p>
          <w:p w14:paraId="77E81C32" w14:textId="70207182" w:rsidR="001D1F6D" w:rsidRPr="00F00846" w:rsidRDefault="00F00846" w:rsidP="00F00846">
            <w:pPr>
              <w:shd w:val="clear" w:color="auto" w:fill="FFFFFF"/>
              <w:ind w:left="502"/>
              <w:rPr>
                <w:rFonts w:asciiTheme="majorHAnsi" w:hAnsiTheme="majorHAnsi" w:cs="Arial"/>
                <w:color w:val="212529"/>
                <w:sz w:val="22"/>
                <w:szCs w:val="22"/>
              </w:rPr>
            </w:pPr>
            <w:r w:rsidRPr="00F00846">
              <w:rPr>
                <w:rFonts w:asciiTheme="majorHAnsi" w:hAnsiTheme="majorHAnsi" w:cs="Arial"/>
                <w:color w:val="212529"/>
                <w:sz w:val="22"/>
                <w:szCs w:val="22"/>
              </w:rPr>
              <w:t xml:space="preserve">Replacement of existing single storey extension with two storey extension.      </w:t>
            </w:r>
          </w:p>
        </w:tc>
        <w:tc>
          <w:tcPr>
            <w:tcW w:w="1437" w:type="dxa"/>
          </w:tcPr>
          <w:p w14:paraId="0059F62D" w14:textId="77777777" w:rsidR="001D1F6D" w:rsidRPr="00F00846" w:rsidRDefault="001D1F6D" w:rsidP="001B7BB5">
            <w:pPr>
              <w:rPr>
                <w:rFonts w:asciiTheme="majorHAnsi" w:hAnsiTheme="majorHAnsi" w:cstheme="majorHAnsi"/>
                <w:sz w:val="22"/>
                <w:szCs w:val="22"/>
              </w:rPr>
            </w:pPr>
          </w:p>
          <w:p w14:paraId="1E8EA50C" w14:textId="071F57B1" w:rsidR="001B4EF1" w:rsidRPr="00F00846" w:rsidRDefault="001B4EF1" w:rsidP="001B7BB5">
            <w:pPr>
              <w:rPr>
                <w:rFonts w:asciiTheme="majorHAnsi" w:hAnsiTheme="majorHAnsi" w:cstheme="majorHAnsi"/>
                <w:sz w:val="22"/>
                <w:szCs w:val="22"/>
              </w:rPr>
            </w:pPr>
            <w:r w:rsidRPr="00F00846">
              <w:rPr>
                <w:rFonts w:asciiTheme="majorHAnsi" w:hAnsiTheme="majorHAnsi" w:cstheme="majorHAnsi"/>
                <w:sz w:val="22"/>
                <w:szCs w:val="22"/>
              </w:rPr>
              <w:t xml:space="preserve"> </w:t>
            </w:r>
            <w:r w:rsidR="00F00846" w:rsidRPr="00F00846">
              <w:rPr>
                <w:rFonts w:asciiTheme="majorHAnsi" w:hAnsiTheme="majorHAnsi" w:cstheme="majorHAnsi"/>
                <w:sz w:val="22"/>
                <w:szCs w:val="22"/>
              </w:rPr>
              <w:t>No strong views</w:t>
            </w:r>
          </w:p>
        </w:tc>
        <w:tc>
          <w:tcPr>
            <w:tcW w:w="1549" w:type="dxa"/>
          </w:tcPr>
          <w:p w14:paraId="7DA58DF9" w14:textId="77777777" w:rsidR="00F00846" w:rsidRDefault="00F00846" w:rsidP="00F00846">
            <w:pPr>
              <w:rPr>
                <w:rFonts w:asciiTheme="majorHAnsi" w:hAnsiTheme="majorHAnsi" w:cstheme="majorHAnsi"/>
                <w:color w:val="222222"/>
                <w:sz w:val="22"/>
                <w:szCs w:val="22"/>
                <w:lang w:val="en"/>
              </w:rPr>
            </w:pPr>
          </w:p>
          <w:p w14:paraId="615E9300" w14:textId="196CCA9C" w:rsidR="00F00846" w:rsidRPr="00F00846" w:rsidRDefault="00F00846" w:rsidP="00F00846">
            <w:pPr>
              <w:rPr>
                <w:rFonts w:asciiTheme="majorHAnsi" w:hAnsiTheme="majorHAnsi" w:cstheme="majorHAnsi"/>
                <w:color w:val="222222"/>
                <w:sz w:val="22"/>
                <w:szCs w:val="22"/>
                <w:lang w:val="en"/>
              </w:rPr>
            </w:pPr>
            <w:r w:rsidRPr="00F00846">
              <w:rPr>
                <w:rFonts w:asciiTheme="majorHAnsi" w:hAnsiTheme="majorHAnsi" w:cstheme="majorHAnsi"/>
                <w:color w:val="222222"/>
                <w:sz w:val="22"/>
                <w:szCs w:val="22"/>
                <w:lang w:val="en"/>
              </w:rPr>
              <w:t xml:space="preserve">LC to submit comments </w:t>
            </w:r>
          </w:p>
        </w:tc>
      </w:tr>
      <w:tr w:rsidR="001D1F6D" w:rsidRPr="00F00846" w14:paraId="6A426751" w14:textId="77777777" w:rsidTr="001B7BB5">
        <w:tc>
          <w:tcPr>
            <w:tcW w:w="7562" w:type="dxa"/>
          </w:tcPr>
          <w:p w14:paraId="2C6A41ED" w14:textId="77777777" w:rsidR="00F00846" w:rsidRPr="00F00846" w:rsidRDefault="00FC00DD" w:rsidP="00F00846">
            <w:pPr>
              <w:shd w:val="clear" w:color="auto" w:fill="FFFFFF"/>
              <w:ind w:left="502"/>
              <w:rPr>
                <w:rFonts w:asciiTheme="majorHAnsi" w:hAnsiTheme="majorHAnsi" w:cs="Arial"/>
                <w:color w:val="212529"/>
                <w:sz w:val="22"/>
                <w:szCs w:val="22"/>
              </w:rPr>
            </w:pPr>
            <w:hyperlink r:id="rId11" w:history="1">
              <w:r w:rsidR="00F00846" w:rsidRPr="00F00846">
                <w:rPr>
                  <w:rStyle w:val="Hyperlink"/>
                  <w:rFonts w:asciiTheme="majorHAnsi" w:hAnsiTheme="majorHAnsi" w:cs="Arial"/>
                  <w:b/>
                  <w:bCs/>
                  <w:color w:val="0095AD"/>
                  <w:sz w:val="22"/>
                  <w:szCs w:val="22"/>
                </w:rPr>
                <w:t>P21/S0472/HH</w:t>
              </w:r>
            </w:hyperlink>
          </w:p>
          <w:p w14:paraId="036FFAA4" w14:textId="77777777" w:rsidR="00F00846" w:rsidRPr="00F00846" w:rsidRDefault="00F00846" w:rsidP="00F00846">
            <w:pPr>
              <w:shd w:val="clear" w:color="auto" w:fill="FFFFFF"/>
              <w:ind w:left="502"/>
              <w:rPr>
                <w:rFonts w:asciiTheme="majorHAnsi" w:hAnsiTheme="majorHAnsi" w:cs="Arial"/>
                <w:color w:val="212529"/>
                <w:sz w:val="22"/>
                <w:szCs w:val="22"/>
              </w:rPr>
            </w:pPr>
            <w:r w:rsidRPr="00F00846">
              <w:rPr>
                <w:rFonts w:asciiTheme="majorHAnsi" w:hAnsiTheme="majorHAnsi" w:cs="Arial"/>
                <w:color w:val="212529"/>
                <w:sz w:val="22"/>
                <w:szCs w:val="22"/>
              </w:rPr>
              <w:t>Pilgrim Cottage Path Hill Goring Heath RG8 7RE</w:t>
            </w:r>
          </w:p>
          <w:p w14:paraId="5A42C088" w14:textId="7BEA66C0" w:rsidR="001D1F6D" w:rsidRPr="00F00846" w:rsidRDefault="00F00846" w:rsidP="00F00846">
            <w:pPr>
              <w:shd w:val="clear" w:color="auto" w:fill="FFFFFF"/>
              <w:ind w:left="502"/>
              <w:rPr>
                <w:rFonts w:asciiTheme="majorHAnsi" w:hAnsiTheme="majorHAnsi" w:cs="Arial"/>
                <w:color w:val="212529"/>
                <w:sz w:val="22"/>
                <w:szCs w:val="22"/>
              </w:rPr>
            </w:pPr>
            <w:r w:rsidRPr="00F00846">
              <w:rPr>
                <w:rFonts w:asciiTheme="majorHAnsi" w:hAnsiTheme="majorHAnsi" w:cs="Arial"/>
                <w:color w:val="212529"/>
                <w:sz w:val="22"/>
                <w:szCs w:val="22"/>
              </w:rPr>
              <w:t xml:space="preserve">Proposed garden room to be used as home office/gym.       </w:t>
            </w:r>
          </w:p>
        </w:tc>
        <w:tc>
          <w:tcPr>
            <w:tcW w:w="1437" w:type="dxa"/>
          </w:tcPr>
          <w:p w14:paraId="57202F0A" w14:textId="77777777" w:rsidR="001D1F6D" w:rsidRPr="00F00846" w:rsidRDefault="001D1F6D" w:rsidP="001B7BB5">
            <w:pPr>
              <w:rPr>
                <w:rFonts w:asciiTheme="majorHAnsi" w:hAnsiTheme="majorHAnsi" w:cstheme="majorHAnsi"/>
                <w:sz w:val="22"/>
                <w:szCs w:val="22"/>
              </w:rPr>
            </w:pPr>
          </w:p>
          <w:p w14:paraId="50C77E7C" w14:textId="2E15272B" w:rsidR="00DA3BC7" w:rsidRPr="00F00846" w:rsidRDefault="00F00846" w:rsidP="001B7BB5">
            <w:pPr>
              <w:rPr>
                <w:rFonts w:asciiTheme="majorHAnsi" w:hAnsiTheme="majorHAnsi" w:cstheme="majorHAnsi"/>
                <w:sz w:val="22"/>
                <w:szCs w:val="22"/>
              </w:rPr>
            </w:pPr>
            <w:r w:rsidRPr="00F00846">
              <w:rPr>
                <w:rFonts w:asciiTheme="majorHAnsi" w:hAnsiTheme="majorHAnsi" w:cstheme="majorHAnsi"/>
                <w:sz w:val="22"/>
                <w:szCs w:val="22"/>
              </w:rPr>
              <w:t>No strong views</w:t>
            </w:r>
          </w:p>
          <w:p w14:paraId="4DE11373" w14:textId="7CE51883" w:rsidR="00DA3BC7" w:rsidRPr="00F00846" w:rsidRDefault="00DA3BC7" w:rsidP="001B7BB5">
            <w:pPr>
              <w:rPr>
                <w:rFonts w:asciiTheme="majorHAnsi" w:hAnsiTheme="majorHAnsi" w:cstheme="majorHAnsi"/>
                <w:sz w:val="22"/>
                <w:szCs w:val="22"/>
              </w:rPr>
            </w:pPr>
          </w:p>
        </w:tc>
        <w:tc>
          <w:tcPr>
            <w:tcW w:w="1549" w:type="dxa"/>
          </w:tcPr>
          <w:p w14:paraId="31CF13E1" w14:textId="77777777" w:rsidR="001D1F6D" w:rsidRPr="00F00846" w:rsidRDefault="001D1F6D" w:rsidP="001B7BB5">
            <w:pPr>
              <w:rPr>
                <w:rFonts w:asciiTheme="majorHAnsi" w:hAnsiTheme="majorHAnsi" w:cstheme="majorHAnsi"/>
                <w:color w:val="222222"/>
                <w:sz w:val="22"/>
                <w:szCs w:val="22"/>
                <w:lang w:val="en"/>
              </w:rPr>
            </w:pPr>
          </w:p>
          <w:p w14:paraId="4EB3FECA" w14:textId="1506190B" w:rsidR="00F00846" w:rsidRPr="00F00846" w:rsidRDefault="00F00846" w:rsidP="001B7BB5">
            <w:pPr>
              <w:rPr>
                <w:rFonts w:asciiTheme="majorHAnsi" w:hAnsiTheme="majorHAnsi" w:cstheme="majorHAnsi"/>
                <w:color w:val="222222"/>
                <w:sz w:val="22"/>
                <w:szCs w:val="22"/>
                <w:lang w:val="en"/>
              </w:rPr>
            </w:pPr>
            <w:r w:rsidRPr="00F00846">
              <w:rPr>
                <w:rFonts w:asciiTheme="majorHAnsi" w:hAnsiTheme="majorHAnsi" w:cstheme="majorHAnsi"/>
                <w:color w:val="222222"/>
                <w:sz w:val="22"/>
                <w:szCs w:val="22"/>
                <w:lang w:val="en"/>
              </w:rPr>
              <w:t xml:space="preserve">HD </w:t>
            </w:r>
          </w:p>
        </w:tc>
      </w:tr>
      <w:tr w:rsidR="001D1F6D" w:rsidRPr="00F00846" w14:paraId="01DBBBAD" w14:textId="77777777" w:rsidTr="001B7BB5">
        <w:tc>
          <w:tcPr>
            <w:tcW w:w="7562" w:type="dxa"/>
          </w:tcPr>
          <w:p w14:paraId="72F1F6C4" w14:textId="77777777" w:rsidR="00F00846" w:rsidRPr="00F00846" w:rsidRDefault="00FC00DD" w:rsidP="00F00846">
            <w:pPr>
              <w:shd w:val="clear" w:color="auto" w:fill="FFFFFF"/>
              <w:ind w:left="502"/>
              <w:rPr>
                <w:rFonts w:asciiTheme="majorHAnsi" w:hAnsiTheme="majorHAnsi" w:cs="Arial"/>
                <w:color w:val="212529"/>
                <w:sz w:val="22"/>
                <w:szCs w:val="22"/>
              </w:rPr>
            </w:pPr>
            <w:hyperlink r:id="rId12" w:history="1">
              <w:r w:rsidR="00F00846" w:rsidRPr="00F00846">
                <w:rPr>
                  <w:rStyle w:val="Hyperlink"/>
                  <w:rFonts w:asciiTheme="majorHAnsi" w:hAnsiTheme="majorHAnsi" w:cs="Arial"/>
                  <w:b/>
                  <w:bCs/>
                  <w:color w:val="0095AD"/>
                  <w:sz w:val="22"/>
                  <w:szCs w:val="22"/>
                </w:rPr>
                <w:t>P21/S0703/FUL</w:t>
              </w:r>
            </w:hyperlink>
          </w:p>
          <w:p w14:paraId="4794C114" w14:textId="77777777" w:rsidR="00F00846" w:rsidRPr="00F00846" w:rsidRDefault="00F00846" w:rsidP="00F00846">
            <w:pPr>
              <w:shd w:val="clear" w:color="auto" w:fill="FFFFFF"/>
              <w:ind w:left="502"/>
              <w:rPr>
                <w:rFonts w:asciiTheme="majorHAnsi" w:hAnsiTheme="majorHAnsi" w:cs="Arial"/>
                <w:color w:val="212529"/>
                <w:sz w:val="22"/>
                <w:szCs w:val="22"/>
              </w:rPr>
            </w:pPr>
            <w:r w:rsidRPr="00F00846">
              <w:rPr>
                <w:rFonts w:asciiTheme="majorHAnsi" w:hAnsiTheme="majorHAnsi" w:cs="Arial"/>
                <w:color w:val="212529"/>
                <w:sz w:val="22"/>
                <w:szCs w:val="22"/>
              </w:rPr>
              <w:t>Butlers Farm Goring Heath Road Whitchurch Hill RG8 7PN</w:t>
            </w:r>
          </w:p>
          <w:p w14:paraId="6C7A6F90" w14:textId="72501DAD" w:rsidR="001D1F6D" w:rsidRPr="00F00846" w:rsidRDefault="00F00846" w:rsidP="00F00846">
            <w:pPr>
              <w:shd w:val="clear" w:color="auto" w:fill="FFFFFF"/>
              <w:ind w:left="502"/>
              <w:rPr>
                <w:rFonts w:asciiTheme="majorHAnsi" w:hAnsiTheme="majorHAnsi" w:cs="Arial"/>
                <w:color w:val="212529"/>
                <w:sz w:val="22"/>
                <w:szCs w:val="22"/>
              </w:rPr>
            </w:pPr>
            <w:r w:rsidRPr="00F00846">
              <w:rPr>
                <w:rFonts w:asciiTheme="majorHAnsi" w:hAnsiTheme="majorHAnsi" w:cs="Arial"/>
                <w:color w:val="212529"/>
                <w:sz w:val="22"/>
                <w:szCs w:val="22"/>
              </w:rPr>
              <w:t xml:space="preserve">New dwelling to replace existing barn and kennel building    </w:t>
            </w:r>
          </w:p>
        </w:tc>
        <w:tc>
          <w:tcPr>
            <w:tcW w:w="1437" w:type="dxa"/>
          </w:tcPr>
          <w:p w14:paraId="3016D828" w14:textId="5EC04277" w:rsidR="00DA3BC7" w:rsidRPr="00F00846" w:rsidRDefault="000903BD" w:rsidP="001B7BB5">
            <w:pPr>
              <w:rPr>
                <w:rFonts w:asciiTheme="majorHAnsi" w:hAnsiTheme="majorHAnsi" w:cstheme="majorHAnsi"/>
                <w:sz w:val="22"/>
                <w:szCs w:val="22"/>
              </w:rPr>
            </w:pPr>
            <w:r>
              <w:rPr>
                <w:rFonts w:asciiTheme="majorHAnsi" w:hAnsiTheme="majorHAnsi" w:cstheme="majorHAnsi"/>
                <w:sz w:val="22"/>
                <w:szCs w:val="22"/>
              </w:rPr>
              <w:t xml:space="preserve">Application to be reviewed </w:t>
            </w:r>
          </w:p>
        </w:tc>
        <w:tc>
          <w:tcPr>
            <w:tcW w:w="1549" w:type="dxa"/>
          </w:tcPr>
          <w:p w14:paraId="6DC1AAA4" w14:textId="77777777" w:rsidR="001D1F6D" w:rsidRPr="00F00846" w:rsidRDefault="001D1F6D" w:rsidP="001B7BB5">
            <w:pPr>
              <w:rPr>
                <w:rFonts w:asciiTheme="majorHAnsi" w:hAnsiTheme="majorHAnsi" w:cstheme="majorHAnsi"/>
                <w:color w:val="222222"/>
                <w:sz w:val="22"/>
                <w:szCs w:val="22"/>
                <w:lang w:val="en"/>
              </w:rPr>
            </w:pPr>
          </w:p>
          <w:p w14:paraId="776F3F49" w14:textId="487EFAEE" w:rsidR="00F00846" w:rsidRPr="00F00846" w:rsidRDefault="00F00846" w:rsidP="001B7BB5">
            <w:pPr>
              <w:rPr>
                <w:rFonts w:asciiTheme="majorHAnsi" w:hAnsiTheme="majorHAnsi" w:cstheme="majorHAnsi"/>
                <w:color w:val="222222"/>
                <w:sz w:val="22"/>
                <w:szCs w:val="22"/>
                <w:lang w:val="en"/>
              </w:rPr>
            </w:pPr>
            <w:r w:rsidRPr="00F00846">
              <w:rPr>
                <w:rFonts w:asciiTheme="majorHAnsi" w:hAnsiTheme="majorHAnsi" w:cstheme="majorHAnsi"/>
                <w:color w:val="222222"/>
                <w:sz w:val="22"/>
                <w:szCs w:val="22"/>
                <w:lang w:val="en"/>
              </w:rPr>
              <w:t>HD to</w:t>
            </w:r>
            <w:r w:rsidR="00D57227">
              <w:rPr>
                <w:rFonts w:asciiTheme="majorHAnsi" w:hAnsiTheme="majorHAnsi" w:cstheme="majorHAnsi"/>
                <w:color w:val="222222"/>
                <w:sz w:val="22"/>
                <w:szCs w:val="22"/>
                <w:lang w:val="en"/>
              </w:rPr>
              <w:t xml:space="preserve"> review and advise</w:t>
            </w:r>
          </w:p>
        </w:tc>
      </w:tr>
      <w:tr w:rsidR="001D1F6D" w:rsidRPr="00F00846" w14:paraId="7CF8A2FC" w14:textId="77777777" w:rsidTr="001B7BB5">
        <w:tc>
          <w:tcPr>
            <w:tcW w:w="7562" w:type="dxa"/>
          </w:tcPr>
          <w:p w14:paraId="593ECEF8" w14:textId="23E6F69C" w:rsidR="00F00846" w:rsidRPr="00F00846" w:rsidRDefault="00FC00DD" w:rsidP="00F00846">
            <w:pPr>
              <w:shd w:val="clear" w:color="auto" w:fill="FFFFFF"/>
              <w:ind w:left="502"/>
              <w:rPr>
                <w:rFonts w:asciiTheme="majorHAnsi" w:hAnsiTheme="majorHAnsi" w:cs="Arial"/>
                <w:color w:val="212529"/>
                <w:sz w:val="22"/>
                <w:szCs w:val="22"/>
              </w:rPr>
            </w:pPr>
            <w:hyperlink r:id="rId13" w:history="1">
              <w:r w:rsidR="00F00846" w:rsidRPr="00F00846">
                <w:rPr>
                  <w:rStyle w:val="Hyperlink"/>
                  <w:rFonts w:asciiTheme="majorHAnsi" w:hAnsiTheme="majorHAnsi" w:cs="Arial"/>
                  <w:b/>
                  <w:bCs/>
                  <w:color w:val="0095AD"/>
                  <w:sz w:val="22"/>
                  <w:szCs w:val="22"/>
                </w:rPr>
                <w:t>P21/S0635/HH</w:t>
              </w:r>
            </w:hyperlink>
          </w:p>
          <w:p w14:paraId="5996E82B" w14:textId="77777777" w:rsidR="00F00846" w:rsidRPr="00F00846" w:rsidRDefault="00F00846" w:rsidP="00F00846">
            <w:pPr>
              <w:shd w:val="clear" w:color="auto" w:fill="FFFFFF"/>
              <w:ind w:left="502"/>
              <w:rPr>
                <w:rFonts w:asciiTheme="majorHAnsi" w:hAnsiTheme="majorHAnsi" w:cs="Arial"/>
                <w:color w:val="212529"/>
                <w:sz w:val="22"/>
                <w:szCs w:val="22"/>
              </w:rPr>
            </w:pPr>
            <w:r w:rsidRPr="00F00846">
              <w:rPr>
                <w:rFonts w:asciiTheme="majorHAnsi" w:hAnsiTheme="majorHAnsi" w:cs="Arial"/>
                <w:color w:val="212529"/>
                <w:sz w:val="22"/>
                <w:szCs w:val="22"/>
              </w:rPr>
              <w:t>Bottom Farmhouse Blackbirds Bottom Goring Heath RG8 7SX</w:t>
            </w:r>
          </w:p>
          <w:p w14:paraId="5CDA5E14" w14:textId="40581D60" w:rsidR="000133B8" w:rsidRPr="00F00846" w:rsidRDefault="00F00846" w:rsidP="000133B8">
            <w:pPr>
              <w:shd w:val="clear" w:color="auto" w:fill="FFFFFF"/>
              <w:ind w:left="502"/>
              <w:rPr>
                <w:rFonts w:asciiTheme="majorHAnsi" w:hAnsiTheme="majorHAnsi" w:cs="Arial"/>
                <w:color w:val="212529"/>
                <w:sz w:val="22"/>
                <w:szCs w:val="22"/>
              </w:rPr>
            </w:pPr>
            <w:r w:rsidRPr="00F00846">
              <w:rPr>
                <w:rFonts w:asciiTheme="majorHAnsi" w:hAnsiTheme="majorHAnsi" w:cs="Arial"/>
                <w:color w:val="212529"/>
                <w:sz w:val="22"/>
                <w:szCs w:val="22"/>
              </w:rPr>
              <w:t xml:space="preserve">Demolition of existing outbuilding and construction of new storage building within the same footprint.  </w:t>
            </w:r>
          </w:p>
          <w:p w14:paraId="3CE12B97" w14:textId="77777777" w:rsidR="00F00846" w:rsidRPr="00F00846" w:rsidRDefault="00F00846" w:rsidP="00F00846">
            <w:pPr>
              <w:shd w:val="clear" w:color="auto" w:fill="FFFFFF"/>
              <w:ind w:left="502"/>
              <w:rPr>
                <w:rFonts w:asciiTheme="majorHAnsi" w:hAnsiTheme="majorHAnsi" w:cs="Arial"/>
                <w:color w:val="212529"/>
                <w:sz w:val="22"/>
                <w:szCs w:val="22"/>
              </w:rPr>
            </w:pPr>
          </w:p>
          <w:p w14:paraId="5635F2E0" w14:textId="77777777" w:rsidR="00F00846" w:rsidRPr="00F00846" w:rsidRDefault="00FC00DD" w:rsidP="00F00846">
            <w:pPr>
              <w:shd w:val="clear" w:color="auto" w:fill="FFFFFF"/>
              <w:ind w:left="502"/>
              <w:rPr>
                <w:rFonts w:asciiTheme="majorHAnsi" w:hAnsiTheme="majorHAnsi" w:cs="Arial"/>
                <w:color w:val="212529"/>
                <w:sz w:val="22"/>
                <w:szCs w:val="22"/>
              </w:rPr>
            </w:pPr>
            <w:hyperlink r:id="rId14" w:history="1">
              <w:r w:rsidR="00F00846" w:rsidRPr="00F00846">
                <w:rPr>
                  <w:rStyle w:val="Hyperlink"/>
                  <w:rFonts w:asciiTheme="majorHAnsi" w:hAnsiTheme="majorHAnsi" w:cs="Arial"/>
                  <w:b/>
                  <w:bCs/>
                  <w:color w:val="0095AD"/>
                  <w:sz w:val="22"/>
                  <w:szCs w:val="22"/>
                </w:rPr>
                <w:t>P21/S0626/HH</w:t>
              </w:r>
            </w:hyperlink>
          </w:p>
          <w:p w14:paraId="6EB352AA" w14:textId="77777777" w:rsidR="00F00846" w:rsidRPr="00F00846" w:rsidRDefault="00F00846" w:rsidP="00F00846">
            <w:pPr>
              <w:shd w:val="clear" w:color="auto" w:fill="FFFFFF"/>
              <w:ind w:left="502"/>
              <w:rPr>
                <w:rFonts w:asciiTheme="majorHAnsi" w:hAnsiTheme="majorHAnsi" w:cs="Arial"/>
                <w:color w:val="212529"/>
                <w:sz w:val="22"/>
                <w:szCs w:val="22"/>
              </w:rPr>
            </w:pPr>
            <w:r w:rsidRPr="00F00846">
              <w:rPr>
                <w:rFonts w:asciiTheme="majorHAnsi" w:hAnsiTheme="majorHAnsi" w:cs="Arial"/>
                <w:color w:val="212529"/>
                <w:sz w:val="22"/>
                <w:szCs w:val="22"/>
              </w:rPr>
              <w:t>Chimney Pot Cottage Crays Pond RG8 7QG</w:t>
            </w:r>
          </w:p>
          <w:p w14:paraId="65BB7B8A" w14:textId="471E9CB5" w:rsidR="00F00846" w:rsidRPr="00F00846" w:rsidRDefault="00F00846" w:rsidP="001E02F5">
            <w:pPr>
              <w:shd w:val="clear" w:color="auto" w:fill="FFFFFF"/>
              <w:ind w:left="502"/>
              <w:rPr>
                <w:rFonts w:asciiTheme="majorHAnsi" w:hAnsiTheme="majorHAnsi" w:cs="Arial"/>
                <w:color w:val="212529"/>
                <w:sz w:val="22"/>
                <w:szCs w:val="22"/>
              </w:rPr>
            </w:pPr>
            <w:r w:rsidRPr="00F00846">
              <w:rPr>
                <w:rFonts w:asciiTheme="majorHAnsi" w:hAnsiTheme="majorHAnsi" w:cs="Arial"/>
                <w:color w:val="212529"/>
                <w:sz w:val="22"/>
                <w:szCs w:val="22"/>
              </w:rPr>
              <w:t>Erection of replacement outbuilding</w:t>
            </w:r>
          </w:p>
        </w:tc>
        <w:tc>
          <w:tcPr>
            <w:tcW w:w="1437" w:type="dxa"/>
          </w:tcPr>
          <w:p w14:paraId="4527DF00" w14:textId="77777777" w:rsidR="001D1F6D" w:rsidRPr="00F00846" w:rsidRDefault="001D1F6D" w:rsidP="001B7BB5">
            <w:pPr>
              <w:rPr>
                <w:rFonts w:asciiTheme="majorHAnsi" w:hAnsiTheme="majorHAnsi" w:cstheme="majorHAnsi"/>
                <w:sz w:val="22"/>
                <w:szCs w:val="22"/>
              </w:rPr>
            </w:pPr>
          </w:p>
          <w:p w14:paraId="6D65C49A" w14:textId="77777777" w:rsidR="00F00846" w:rsidRPr="00F00846" w:rsidRDefault="00F00846" w:rsidP="001B7BB5">
            <w:pPr>
              <w:rPr>
                <w:rFonts w:asciiTheme="majorHAnsi" w:hAnsiTheme="majorHAnsi" w:cstheme="majorHAnsi"/>
                <w:sz w:val="22"/>
                <w:szCs w:val="22"/>
              </w:rPr>
            </w:pPr>
            <w:r w:rsidRPr="00F00846">
              <w:rPr>
                <w:rFonts w:asciiTheme="majorHAnsi" w:hAnsiTheme="majorHAnsi" w:cstheme="majorHAnsi"/>
                <w:sz w:val="22"/>
                <w:szCs w:val="22"/>
              </w:rPr>
              <w:t>Objection</w:t>
            </w:r>
          </w:p>
          <w:p w14:paraId="1508883F" w14:textId="77777777" w:rsidR="00F00846" w:rsidRPr="00F00846" w:rsidRDefault="00F00846" w:rsidP="001B7BB5">
            <w:pPr>
              <w:rPr>
                <w:rFonts w:asciiTheme="majorHAnsi" w:hAnsiTheme="majorHAnsi" w:cstheme="majorHAnsi"/>
                <w:sz w:val="22"/>
                <w:szCs w:val="22"/>
              </w:rPr>
            </w:pPr>
          </w:p>
          <w:p w14:paraId="05590949" w14:textId="77777777" w:rsidR="00F00846" w:rsidRPr="00F00846" w:rsidRDefault="00F00846" w:rsidP="001B7BB5">
            <w:pPr>
              <w:rPr>
                <w:rFonts w:asciiTheme="majorHAnsi" w:hAnsiTheme="majorHAnsi" w:cstheme="majorHAnsi"/>
                <w:sz w:val="22"/>
                <w:szCs w:val="22"/>
              </w:rPr>
            </w:pPr>
          </w:p>
          <w:p w14:paraId="1BDB810D" w14:textId="77777777" w:rsidR="00F00846" w:rsidRPr="00F00846" w:rsidRDefault="00F00846" w:rsidP="001B7BB5">
            <w:pPr>
              <w:rPr>
                <w:rFonts w:asciiTheme="majorHAnsi" w:hAnsiTheme="majorHAnsi" w:cstheme="majorHAnsi"/>
                <w:sz w:val="22"/>
                <w:szCs w:val="22"/>
              </w:rPr>
            </w:pPr>
          </w:p>
          <w:p w14:paraId="4A6BF882" w14:textId="77777777" w:rsidR="00F00846" w:rsidRPr="00F00846" w:rsidRDefault="00F00846" w:rsidP="001B7BB5">
            <w:pPr>
              <w:rPr>
                <w:rFonts w:asciiTheme="majorHAnsi" w:hAnsiTheme="majorHAnsi" w:cstheme="majorHAnsi"/>
                <w:sz w:val="22"/>
                <w:szCs w:val="22"/>
              </w:rPr>
            </w:pPr>
          </w:p>
          <w:p w14:paraId="647F56F7" w14:textId="1B03080D" w:rsidR="00F00846" w:rsidRPr="00F00846" w:rsidRDefault="00F00846" w:rsidP="001B7BB5">
            <w:pPr>
              <w:rPr>
                <w:rFonts w:asciiTheme="majorHAnsi" w:hAnsiTheme="majorHAnsi" w:cstheme="majorHAnsi"/>
                <w:sz w:val="22"/>
                <w:szCs w:val="22"/>
              </w:rPr>
            </w:pPr>
            <w:r w:rsidRPr="00F00846">
              <w:rPr>
                <w:rFonts w:asciiTheme="majorHAnsi" w:hAnsiTheme="majorHAnsi" w:cstheme="majorHAnsi"/>
                <w:sz w:val="22"/>
                <w:szCs w:val="22"/>
              </w:rPr>
              <w:t>Objection</w:t>
            </w:r>
          </w:p>
        </w:tc>
        <w:tc>
          <w:tcPr>
            <w:tcW w:w="1549" w:type="dxa"/>
          </w:tcPr>
          <w:p w14:paraId="2F013286" w14:textId="77777777" w:rsidR="00F00846" w:rsidRPr="00F00846" w:rsidRDefault="00F00846" w:rsidP="001B7BB5">
            <w:pPr>
              <w:rPr>
                <w:rFonts w:asciiTheme="majorHAnsi" w:hAnsiTheme="majorHAnsi" w:cstheme="majorHAnsi"/>
                <w:color w:val="222222"/>
                <w:sz w:val="22"/>
                <w:szCs w:val="22"/>
                <w:lang w:val="en"/>
              </w:rPr>
            </w:pPr>
          </w:p>
          <w:p w14:paraId="09A6E5EC" w14:textId="784AE3EE" w:rsidR="001D1F6D" w:rsidRPr="00F00846" w:rsidRDefault="003405A6" w:rsidP="001B7BB5">
            <w:pPr>
              <w:rPr>
                <w:rFonts w:asciiTheme="majorHAnsi" w:hAnsiTheme="majorHAnsi" w:cstheme="majorHAnsi"/>
                <w:color w:val="222222"/>
                <w:sz w:val="22"/>
                <w:szCs w:val="22"/>
                <w:lang w:val="en"/>
              </w:rPr>
            </w:pPr>
            <w:r>
              <w:rPr>
                <w:rFonts w:asciiTheme="majorHAnsi" w:hAnsiTheme="majorHAnsi" w:cstheme="majorHAnsi"/>
                <w:color w:val="222222"/>
                <w:sz w:val="22"/>
                <w:szCs w:val="22"/>
                <w:lang w:val="en"/>
              </w:rPr>
              <w:t>LC</w:t>
            </w:r>
            <w:r w:rsidR="00F00846" w:rsidRPr="00F00846">
              <w:rPr>
                <w:rFonts w:asciiTheme="majorHAnsi" w:hAnsiTheme="majorHAnsi" w:cstheme="majorHAnsi"/>
                <w:color w:val="222222"/>
                <w:sz w:val="22"/>
                <w:szCs w:val="22"/>
                <w:lang w:val="en"/>
              </w:rPr>
              <w:t xml:space="preserve"> to submit comments</w:t>
            </w:r>
          </w:p>
          <w:p w14:paraId="4545969D" w14:textId="77777777" w:rsidR="00F00846" w:rsidRPr="00F00846" w:rsidRDefault="00F00846" w:rsidP="001B7BB5">
            <w:pPr>
              <w:rPr>
                <w:rFonts w:asciiTheme="majorHAnsi" w:hAnsiTheme="majorHAnsi" w:cstheme="majorHAnsi"/>
                <w:color w:val="222222"/>
                <w:sz w:val="22"/>
                <w:szCs w:val="22"/>
                <w:lang w:val="en"/>
              </w:rPr>
            </w:pPr>
          </w:p>
          <w:p w14:paraId="0DAC6A88" w14:textId="77777777" w:rsidR="00F00846" w:rsidRPr="00F00846" w:rsidRDefault="00F00846" w:rsidP="001B7BB5">
            <w:pPr>
              <w:rPr>
                <w:rFonts w:asciiTheme="majorHAnsi" w:hAnsiTheme="majorHAnsi" w:cstheme="majorHAnsi"/>
                <w:color w:val="222222"/>
                <w:sz w:val="22"/>
                <w:szCs w:val="22"/>
                <w:lang w:val="en"/>
              </w:rPr>
            </w:pPr>
          </w:p>
          <w:p w14:paraId="79B585D3" w14:textId="77777777" w:rsidR="00F00846" w:rsidRPr="00F00846" w:rsidRDefault="00F00846" w:rsidP="001B7BB5">
            <w:pPr>
              <w:rPr>
                <w:rFonts w:asciiTheme="majorHAnsi" w:hAnsiTheme="majorHAnsi" w:cstheme="majorHAnsi"/>
                <w:color w:val="222222"/>
                <w:sz w:val="22"/>
                <w:szCs w:val="22"/>
                <w:lang w:val="en"/>
              </w:rPr>
            </w:pPr>
          </w:p>
          <w:p w14:paraId="04383FEA" w14:textId="19170CB4" w:rsidR="00F00846" w:rsidRPr="00F00846" w:rsidRDefault="00F00846" w:rsidP="001B7BB5">
            <w:pPr>
              <w:rPr>
                <w:rFonts w:asciiTheme="majorHAnsi" w:hAnsiTheme="majorHAnsi" w:cstheme="majorHAnsi"/>
                <w:color w:val="222222"/>
                <w:sz w:val="22"/>
                <w:szCs w:val="22"/>
                <w:lang w:val="en"/>
              </w:rPr>
            </w:pPr>
            <w:r w:rsidRPr="00F00846">
              <w:rPr>
                <w:rFonts w:asciiTheme="majorHAnsi" w:hAnsiTheme="majorHAnsi" w:cstheme="majorHAnsi"/>
                <w:color w:val="222222"/>
                <w:sz w:val="22"/>
                <w:szCs w:val="22"/>
                <w:lang w:val="en"/>
              </w:rPr>
              <w:t>NE to submit comments</w:t>
            </w:r>
          </w:p>
        </w:tc>
      </w:tr>
    </w:tbl>
    <w:p w14:paraId="1E24144C" w14:textId="77777777" w:rsidR="000133B8" w:rsidRDefault="000133B8" w:rsidP="000133B8">
      <w:pPr>
        <w:pBdr>
          <w:top w:val="nil"/>
          <w:left w:val="nil"/>
          <w:bottom w:val="nil"/>
          <w:right w:val="nil"/>
          <w:between w:val="nil"/>
        </w:pBdr>
        <w:shd w:val="clear" w:color="auto" w:fill="FFFFFF"/>
        <w:rPr>
          <w:rFonts w:asciiTheme="majorHAnsi" w:hAnsiTheme="majorHAnsi" w:cstheme="majorHAnsi"/>
          <w:b/>
          <w:color w:val="000000"/>
          <w:sz w:val="22"/>
          <w:szCs w:val="22"/>
        </w:rPr>
      </w:pPr>
    </w:p>
    <w:p w14:paraId="2E7C3F11" w14:textId="44AD18FC" w:rsidR="00DF1DD8" w:rsidRPr="000133B8" w:rsidRDefault="00F720FB" w:rsidP="000133B8">
      <w:pPr>
        <w:pBdr>
          <w:top w:val="nil"/>
          <w:left w:val="nil"/>
          <w:bottom w:val="nil"/>
          <w:right w:val="nil"/>
          <w:between w:val="nil"/>
        </w:pBdr>
        <w:shd w:val="clear" w:color="auto" w:fill="FFFFFF"/>
        <w:rPr>
          <w:rFonts w:asciiTheme="majorHAnsi" w:hAnsiTheme="majorHAnsi" w:cstheme="majorHAnsi"/>
          <w:b/>
          <w:color w:val="222222"/>
          <w:sz w:val="22"/>
          <w:szCs w:val="22"/>
        </w:rPr>
      </w:pPr>
      <w:r>
        <w:rPr>
          <w:rFonts w:asciiTheme="majorHAnsi" w:hAnsiTheme="majorHAnsi" w:cstheme="majorHAnsi"/>
          <w:b/>
          <w:color w:val="000000"/>
          <w:sz w:val="22"/>
          <w:szCs w:val="22"/>
        </w:rPr>
        <w:t xml:space="preserve">13.  </w:t>
      </w:r>
      <w:r w:rsidR="00C40B17" w:rsidRPr="000133B8">
        <w:rPr>
          <w:rFonts w:asciiTheme="majorHAnsi" w:hAnsiTheme="majorHAnsi" w:cstheme="majorHAnsi"/>
          <w:b/>
          <w:color w:val="000000"/>
          <w:sz w:val="22"/>
          <w:szCs w:val="22"/>
        </w:rPr>
        <w:t>Status o</w:t>
      </w:r>
      <w:r w:rsidR="00DB41DE" w:rsidRPr="000133B8">
        <w:rPr>
          <w:rFonts w:asciiTheme="majorHAnsi" w:hAnsiTheme="majorHAnsi" w:cstheme="majorHAnsi"/>
          <w:b/>
          <w:color w:val="000000"/>
          <w:sz w:val="22"/>
          <w:szCs w:val="22"/>
        </w:rPr>
        <w:t>n</w:t>
      </w:r>
      <w:r w:rsidR="00C40B17" w:rsidRPr="000133B8">
        <w:rPr>
          <w:rFonts w:asciiTheme="majorHAnsi" w:hAnsiTheme="majorHAnsi" w:cstheme="majorHAnsi"/>
          <w:b/>
          <w:color w:val="000000"/>
          <w:sz w:val="22"/>
          <w:szCs w:val="22"/>
        </w:rPr>
        <w:t xml:space="preserve"> </w:t>
      </w:r>
      <w:r w:rsidR="00F00846" w:rsidRPr="000133B8">
        <w:rPr>
          <w:rFonts w:asciiTheme="majorHAnsi" w:hAnsiTheme="majorHAnsi" w:cstheme="majorHAnsi"/>
          <w:b/>
          <w:color w:val="000000"/>
          <w:sz w:val="22"/>
          <w:szCs w:val="22"/>
        </w:rPr>
        <w:t xml:space="preserve">Speed / </w:t>
      </w:r>
      <w:r w:rsidR="00DB41DE" w:rsidRPr="000133B8">
        <w:rPr>
          <w:rFonts w:asciiTheme="majorHAnsi" w:hAnsiTheme="majorHAnsi" w:cstheme="majorHAnsi"/>
          <w:b/>
          <w:color w:val="000000"/>
          <w:sz w:val="22"/>
          <w:szCs w:val="22"/>
        </w:rPr>
        <w:t>T</w:t>
      </w:r>
      <w:r w:rsidR="00C40B17" w:rsidRPr="000133B8">
        <w:rPr>
          <w:rFonts w:asciiTheme="majorHAnsi" w:hAnsiTheme="majorHAnsi" w:cstheme="majorHAnsi"/>
          <w:b/>
          <w:color w:val="000000"/>
          <w:sz w:val="22"/>
          <w:szCs w:val="22"/>
        </w:rPr>
        <w:t xml:space="preserve">raffic </w:t>
      </w:r>
      <w:r w:rsidR="00DB41DE" w:rsidRPr="000133B8">
        <w:rPr>
          <w:rFonts w:asciiTheme="majorHAnsi" w:hAnsiTheme="majorHAnsi" w:cstheme="majorHAnsi"/>
          <w:b/>
          <w:color w:val="000000"/>
          <w:sz w:val="22"/>
          <w:szCs w:val="22"/>
        </w:rPr>
        <w:t>P</w:t>
      </w:r>
      <w:r w:rsidR="00C40B17" w:rsidRPr="000133B8">
        <w:rPr>
          <w:rFonts w:asciiTheme="majorHAnsi" w:hAnsiTheme="majorHAnsi" w:cstheme="majorHAnsi"/>
          <w:b/>
          <w:color w:val="000000"/>
          <w:sz w:val="22"/>
          <w:szCs w:val="22"/>
        </w:rPr>
        <w:t xml:space="preserve">lanning </w:t>
      </w:r>
      <w:r w:rsidR="00DB41DE" w:rsidRPr="000133B8">
        <w:rPr>
          <w:rFonts w:asciiTheme="majorHAnsi" w:hAnsiTheme="majorHAnsi" w:cstheme="majorHAnsi"/>
          <w:b/>
          <w:color w:val="000000"/>
          <w:sz w:val="22"/>
          <w:szCs w:val="22"/>
        </w:rPr>
        <w:t>I</w:t>
      </w:r>
      <w:r w:rsidR="00C40B17" w:rsidRPr="000133B8">
        <w:rPr>
          <w:rFonts w:asciiTheme="majorHAnsi" w:hAnsiTheme="majorHAnsi" w:cstheme="majorHAnsi"/>
          <w:b/>
          <w:color w:val="000000"/>
          <w:sz w:val="22"/>
          <w:szCs w:val="22"/>
        </w:rPr>
        <w:t>nitiatives:</w:t>
      </w:r>
      <w:r w:rsidR="00066728" w:rsidRPr="000133B8">
        <w:rPr>
          <w:rFonts w:asciiTheme="majorHAnsi" w:hAnsiTheme="majorHAnsi" w:cstheme="majorHAnsi"/>
          <w:color w:val="000000"/>
          <w:sz w:val="22"/>
          <w:szCs w:val="22"/>
        </w:rPr>
        <w:t xml:space="preserve"> </w:t>
      </w:r>
    </w:p>
    <w:p w14:paraId="18601B18" w14:textId="6A056742" w:rsidR="00CD237A" w:rsidRPr="00F00846" w:rsidRDefault="001D53D0" w:rsidP="00F00846">
      <w:pPr>
        <w:pStyle w:val="ListParagraph"/>
        <w:pBdr>
          <w:top w:val="nil"/>
          <w:left w:val="nil"/>
          <w:bottom w:val="nil"/>
          <w:right w:val="nil"/>
          <w:between w:val="nil"/>
        </w:pBdr>
        <w:shd w:val="clear" w:color="auto" w:fill="FFFFFF"/>
        <w:ind w:left="360"/>
        <w:rPr>
          <w:rFonts w:asciiTheme="majorHAnsi" w:hAnsiTheme="majorHAnsi"/>
          <w:sz w:val="22"/>
          <w:szCs w:val="22"/>
        </w:rPr>
      </w:pPr>
      <w:r w:rsidRPr="00F00846">
        <w:rPr>
          <w:rFonts w:asciiTheme="majorHAnsi" w:hAnsiTheme="majorHAnsi" w:cstheme="majorHAnsi"/>
          <w:color w:val="000000"/>
          <w:sz w:val="22"/>
          <w:szCs w:val="22"/>
        </w:rPr>
        <w:t xml:space="preserve">a) </w:t>
      </w:r>
      <w:r w:rsidR="00CD237A" w:rsidRPr="00F00846">
        <w:rPr>
          <w:rFonts w:asciiTheme="majorHAnsi" w:hAnsiTheme="majorHAnsi"/>
          <w:sz w:val="22"/>
          <w:szCs w:val="22"/>
        </w:rPr>
        <w:t xml:space="preserve"> </w:t>
      </w:r>
      <w:r w:rsidR="005600A3" w:rsidRPr="00F00846">
        <w:rPr>
          <w:rFonts w:asciiTheme="majorHAnsi" w:hAnsiTheme="majorHAnsi"/>
          <w:b/>
          <w:sz w:val="22"/>
          <w:szCs w:val="22"/>
        </w:rPr>
        <w:t>Crays Pond 30MPH</w:t>
      </w:r>
      <w:r w:rsidR="005600A3" w:rsidRPr="00F00846">
        <w:rPr>
          <w:rFonts w:asciiTheme="majorHAnsi" w:hAnsiTheme="majorHAnsi"/>
          <w:sz w:val="22"/>
          <w:szCs w:val="22"/>
        </w:rPr>
        <w:t xml:space="preserve">. </w:t>
      </w:r>
      <w:r w:rsidR="001B4EF1" w:rsidRPr="00F00846">
        <w:rPr>
          <w:rFonts w:asciiTheme="majorHAnsi" w:hAnsiTheme="majorHAnsi"/>
          <w:sz w:val="22"/>
          <w:szCs w:val="22"/>
        </w:rPr>
        <w:t>Works approve</w:t>
      </w:r>
      <w:r w:rsidR="00F00846" w:rsidRPr="00F00846">
        <w:rPr>
          <w:rFonts w:asciiTheme="majorHAnsi" w:hAnsiTheme="majorHAnsi"/>
          <w:sz w:val="22"/>
          <w:szCs w:val="22"/>
        </w:rPr>
        <w:t>d</w:t>
      </w:r>
      <w:r w:rsidR="002E35D1" w:rsidRPr="00F00846">
        <w:rPr>
          <w:rFonts w:asciiTheme="majorHAnsi" w:hAnsiTheme="majorHAnsi"/>
          <w:sz w:val="22"/>
          <w:szCs w:val="22"/>
        </w:rPr>
        <w:t xml:space="preserve"> by OCC.</w:t>
      </w:r>
      <w:r w:rsidR="001E2DA0" w:rsidRPr="00F00846">
        <w:rPr>
          <w:rFonts w:asciiTheme="majorHAnsi" w:eastAsia="Arial" w:hAnsiTheme="majorHAnsi" w:cstheme="majorHAnsi"/>
          <w:color w:val="000000" w:themeColor="text1"/>
          <w:sz w:val="22"/>
          <w:szCs w:val="22"/>
        </w:rPr>
        <w:t xml:space="preserve"> Jon Beal</w:t>
      </w:r>
      <w:r w:rsidR="00F00846" w:rsidRPr="00F00846">
        <w:rPr>
          <w:rFonts w:asciiTheme="majorHAnsi" w:eastAsia="Arial" w:hAnsiTheme="majorHAnsi" w:cstheme="majorHAnsi"/>
          <w:color w:val="000000" w:themeColor="text1"/>
          <w:sz w:val="22"/>
          <w:szCs w:val="22"/>
        </w:rPr>
        <w:t>e</w:t>
      </w:r>
      <w:r w:rsidR="001E2DA0" w:rsidRPr="00F00846">
        <w:rPr>
          <w:rFonts w:asciiTheme="majorHAnsi" w:eastAsia="Arial" w:hAnsiTheme="majorHAnsi" w:cstheme="majorHAnsi"/>
          <w:color w:val="000000" w:themeColor="text1"/>
          <w:sz w:val="22"/>
          <w:szCs w:val="22"/>
        </w:rPr>
        <w:t xml:space="preserve"> from SODC Highways has confirmed </w:t>
      </w:r>
      <w:r w:rsidR="00F00846" w:rsidRPr="00F00846">
        <w:rPr>
          <w:rFonts w:asciiTheme="majorHAnsi" w:eastAsia="Arial" w:hAnsiTheme="majorHAnsi" w:cstheme="majorHAnsi"/>
          <w:color w:val="000000" w:themeColor="text1"/>
          <w:sz w:val="22"/>
          <w:szCs w:val="22"/>
        </w:rPr>
        <w:t>that a bid for CIL money is waiting to be released to fund the works required.</w:t>
      </w:r>
      <w:r w:rsidR="00F00846" w:rsidRPr="00F00846">
        <w:rPr>
          <w:rFonts w:asciiTheme="majorHAnsi" w:hAnsiTheme="majorHAnsi"/>
          <w:sz w:val="22"/>
          <w:szCs w:val="22"/>
        </w:rPr>
        <w:t xml:space="preserve"> </w:t>
      </w:r>
    </w:p>
    <w:p w14:paraId="274462DA" w14:textId="535748D2" w:rsidR="00F00846" w:rsidRPr="00F00846" w:rsidRDefault="00F00846" w:rsidP="00F00846">
      <w:pPr>
        <w:ind w:left="360" w:firstLine="40"/>
        <w:rPr>
          <w:rFonts w:asciiTheme="majorHAnsi" w:eastAsia="Times New Roman" w:hAnsiTheme="majorHAnsi" w:cstheme="majorHAnsi"/>
          <w:color w:val="222222"/>
          <w:sz w:val="22"/>
          <w:szCs w:val="22"/>
        </w:rPr>
      </w:pPr>
      <w:r w:rsidRPr="00F00846">
        <w:rPr>
          <w:rFonts w:asciiTheme="majorHAnsi" w:hAnsiTheme="majorHAnsi" w:cstheme="majorHAnsi"/>
          <w:color w:val="000000"/>
          <w:sz w:val="22"/>
          <w:szCs w:val="22"/>
        </w:rPr>
        <w:t>b</w:t>
      </w:r>
      <w:r w:rsidR="005600A3" w:rsidRPr="00F00846">
        <w:rPr>
          <w:rFonts w:asciiTheme="majorHAnsi" w:hAnsiTheme="majorHAnsi" w:cstheme="majorHAnsi"/>
          <w:color w:val="000000"/>
          <w:sz w:val="22"/>
          <w:szCs w:val="22"/>
        </w:rPr>
        <w:t xml:space="preserve">) </w:t>
      </w:r>
      <w:r w:rsidR="005600A3" w:rsidRPr="00F00846">
        <w:rPr>
          <w:rFonts w:asciiTheme="majorHAnsi" w:hAnsiTheme="majorHAnsi" w:cstheme="majorHAnsi"/>
          <w:b/>
          <w:color w:val="000000"/>
          <w:sz w:val="22"/>
          <w:szCs w:val="22"/>
        </w:rPr>
        <w:t>Whitchurch Hill B471 30MPH</w:t>
      </w:r>
      <w:r w:rsidR="001B4EF1" w:rsidRPr="00F00846">
        <w:rPr>
          <w:rFonts w:asciiTheme="majorHAnsi" w:hAnsiTheme="majorHAnsi" w:cstheme="majorHAnsi"/>
          <w:color w:val="000000"/>
          <w:sz w:val="22"/>
          <w:szCs w:val="22"/>
        </w:rPr>
        <w:t>.</w:t>
      </w:r>
      <w:r w:rsidR="00A16827" w:rsidRPr="00F00846">
        <w:rPr>
          <w:rFonts w:asciiTheme="majorHAnsi" w:hAnsiTheme="majorHAnsi" w:cstheme="majorHAnsi"/>
          <w:color w:val="000000"/>
          <w:sz w:val="22"/>
          <w:szCs w:val="22"/>
        </w:rPr>
        <w:t xml:space="preserve"> </w:t>
      </w:r>
      <w:r w:rsidR="00A16827" w:rsidRPr="00F00846">
        <w:rPr>
          <w:rFonts w:asciiTheme="majorHAnsi" w:eastAsia="Times New Roman" w:hAnsiTheme="majorHAnsi" w:cstheme="majorHAnsi"/>
          <w:color w:val="222222"/>
          <w:sz w:val="22"/>
          <w:szCs w:val="22"/>
        </w:rPr>
        <w:t xml:space="preserve">CJ </w:t>
      </w:r>
      <w:r w:rsidR="001B4EF1" w:rsidRPr="00F00846">
        <w:rPr>
          <w:rFonts w:asciiTheme="majorHAnsi" w:eastAsia="Times New Roman" w:hAnsiTheme="majorHAnsi" w:cstheme="majorHAnsi"/>
          <w:color w:val="222222"/>
          <w:sz w:val="22"/>
          <w:szCs w:val="22"/>
        </w:rPr>
        <w:t xml:space="preserve">to </w:t>
      </w:r>
      <w:r w:rsidR="00A16827" w:rsidRPr="00F00846">
        <w:rPr>
          <w:rFonts w:asciiTheme="majorHAnsi" w:eastAsia="Times New Roman" w:hAnsiTheme="majorHAnsi" w:cstheme="majorHAnsi"/>
          <w:color w:val="222222"/>
          <w:sz w:val="22"/>
          <w:szCs w:val="22"/>
        </w:rPr>
        <w:t>continue to liaise with WOT PC to progress with OCC.</w:t>
      </w:r>
      <w:r w:rsidRPr="00F00846">
        <w:rPr>
          <w:rFonts w:asciiTheme="majorHAnsi" w:eastAsia="Times New Roman" w:hAnsiTheme="majorHAnsi" w:cstheme="majorHAnsi"/>
          <w:color w:val="222222"/>
          <w:sz w:val="22"/>
          <w:szCs w:val="22"/>
        </w:rPr>
        <w:t xml:space="preserve"> The road markings are being renewed on the hill in the near future.  MW proposed that all councillors should look at the Speed Watch scheme online and that we should consider setting up a group for the village. Further to correspondence from SM on this matter it was suggested we ask her to help with a speed watch group.</w:t>
      </w:r>
    </w:p>
    <w:p w14:paraId="19A16ACD" w14:textId="77777777" w:rsidR="00F720FB" w:rsidRDefault="00F00846" w:rsidP="00F720FB">
      <w:pPr>
        <w:ind w:left="360"/>
        <w:rPr>
          <w:rFonts w:asciiTheme="majorHAnsi" w:eastAsia="Times New Roman" w:hAnsiTheme="majorHAnsi" w:cstheme="majorHAnsi"/>
          <w:color w:val="222222"/>
          <w:sz w:val="22"/>
          <w:szCs w:val="22"/>
        </w:rPr>
      </w:pPr>
      <w:r w:rsidRPr="00F00846">
        <w:rPr>
          <w:rFonts w:asciiTheme="majorHAnsi" w:eastAsia="Times New Roman" w:hAnsiTheme="majorHAnsi" w:cstheme="majorHAnsi"/>
          <w:color w:val="222222"/>
          <w:sz w:val="22"/>
          <w:szCs w:val="22"/>
        </w:rPr>
        <w:t xml:space="preserve">c)  </w:t>
      </w:r>
      <w:r w:rsidRPr="00F00846">
        <w:rPr>
          <w:rFonts w:asciiTheme="majorHAnsi" w:eastAsia="Times New Roman" w:hAnsiTheme="majorHAnsi" w:cstheme="majorHAnsi"/>
          <w:b/>
          <w:color w:val="222222"/>
          <w:sz w:val="22"/>
          <w:szCs w:val="22"/>
        </w:rPr>
        <w:t xml:space="preserve">Goring Heath Road. </w:t>
      </w:r>
      <w:r w:rsidRPr="00F00846">
        <w:rPr>
          <w:rFonts w:asciiTheme="majorHAnsi" w:eastAsia="Times New Roman" w:hAnsiTheme="majorHAnsi" w:cstheme="majorHAnsi"/>
          <w:color w:val="222222"/>
          <w:sz w:val="22"/>
          <w:szCs w:val="22"/>
        </w:rPr>
        <w:t>Further to correspondence from JG on this matter it was suggested we ask him to help  with a speed watch group. PD suggested that in line with a motions passed by OCC a 20mph limit should be imposed in all residential areas. AH to write to Councillor Liam Walker, SM and JG to progres</w:t>
      </w:r>
      <w:r w:rsidR="00F720FB">
        <w:rPr>
          <w:rFonts w:asciiTheme="majorHAnsi" w:eastAsia="Times New Roman" w:hAnsiTheme="majorHAnsi" w:cstheme="majorHAnsi"/>
          <w:color w:val="222222"/>
          <w:sz w:val="22"/>
          <w:szCs w:val="22"/>
        </w:rPr>
        <w:t>s.</w:t>
      </w:r>
    </w:p>
    <w:p w14:paraId="171EA5D6" w14:textId="16A5013C" w:rsidR="00F720FB" w:rsidRPr="00F720FB" w:rsidRDefault="00F720FB" w:rsidP="00F720FB">
      <w:pPr>
        <w:rPr>
          <w:rFonts w:asciiTheme="majorHAnsi" w:hAnsiTheme="majorHAnsi" w:cs="Arial"/>
          <w:b/>
          <w:bCs/>
          <w:color w:val="000000"/>
          <w:sz w:val="22"/>
          <w:szCs w:val="22"/>
          <w:u w:val="single"/>
          <w:shd w:val="clear" w:color="auto" w:fill="FFFFFF"/>
        </w:rPr>
      </w:pPr>
      <w:r>
        <w:rPr>
          <w:rFonts w:asciiTheme="majorHAnsi" w:eastAsia="Times New Roman" w:hAnsiTheme="majorHAnsi" w:cstheme="majorHAnsi"/>
          <w:color w:val="222222"/>
          <w:sz w:val="22"/>
          <w:szCs w:val="22"/>
        </w:rPr>
        <w:t>14.</w:t>
      </w:r>
      <w:r>
        <w:rPr>
          <w:rFonts w:asciiTheme="majorHAnsi" w:hAnsiTheme="majorHAnsi" w:cstheme="majorHAnsi"/>
          <w:b/>
          <w:color w:val="000000"/>
          <w:sz w:val="22"/>
          <w:szCs w:val="22"/>
        </w:rPr>
        <w:t xml:space="preserve">  </w:t>
      </w:r>
      <w:r w:rsidR="00F00846" w:rsidRPr="00F720FB">
        <w:rPr>
          <w:rFonts w:asciiTheme="majorHAnsi" w:hAnsiTheme="majorHAnsi" w:cstheme="majorHAnsi"/>
          <w:b/>
          <w:color w:val="000000"/>
          <w:sz w:val="22"/>
          <w:szCs w:val="22"/>
        </w:rPr>
        <w:t>The White Lion:</w:t>
      </w:r>
      <w:r w:rsidR="00F00846" w:rsidRPr="00F720FB">
        <w:rPr>
          <w:rFonts w:asciiTheme="majorHAnsi" w:hAnsiTheme="majorHAnsi" w:cstheme="majorHAnsi"/>
          <w:color w:val="000000"/>
          <w:sz w:val="22"/>
          <w:szCs w:val="22"/>
        </w:rPr>
        <w:t xml:space="preserve"> PD reported that the Crays Pond Action Group have been given notice that the owner has </w:t>
      </w:r>
      <w:r>
        <w:rPr>
          <w:rFonts w:asciiTheme="majorHAnsi" w:hAnsiTheme="majorHAnsi" w:cstheme="majorHAnsi"/>
          <w:color w:val="000000"/>
          <w:sz w:val="22"/>
          <w:szCs w:val="22"/>
        </w:rPr>
        <w:t xml:space="preserve">       </w:t>
      </w:r>
      <w:r w:rsidR="00F00846" w:rsidRPr="00F720FB">
        <w:rPr>
          <w:rFonts w:asciiTheme="majorHAnsi" w:hAnsiTheme="majorHAnsi" w:cstheme="majorHAnsi"/>
          <w:color w:val="000000"/>
          <w:sz w:val="22"/>
          <w:szCs w:val="22"/>
        </w:rPr>
        <w:t xml:space="preserve">decided to sell the property. There are certain conditions to be met for the ACV ( Asset of Community Value) but it is thought that a bid to buy it would be possible.  The details are not clear as yet, </w:t>
      </w:r>
      <w:r w:rsidR="00F00846" w:rsidRPr="00F720FB">
        <w:rPr>
          <w:rFonts w:asciiTheme="majorHAnsi" w:hAnsiTheme="majorHAnsi" w:cs="Arial"/>
          <w:color w:val="222222"/>
          <w:sz w:val="22"/>
          <w:szCs w:val="22"/>
          <w:shd w:val="clear" w:color="auto" w:fill="FFFFFF"/>
        </w:rPr>
        <w:t>for further information at this stage please refer to the Assets of Community Value web page at </w:t>
      </w:r>
      <w:hyperlink r:id="rId15" w:tgtFrame="_blank" w:history="1">
        <w:r w:rsidR="00F00846" w:rsidRPr="00F720FB">
          <w:rPr>
            <w:rStyle w:val="Hyperlink"/>
            <w:rFonts w:asciiTheme="majorHAnsi" w:hAnsiTheme="majorHAnsi" w:cs="Arial"/>
            <w:b/>
            <w:bCs/>
            <w:color w:val="000000"/>
            <w:sz w:val="22"/>
            <w:szCs w:val="22"/>
            <w:shd w:val="clear" w:color="auto" w:fill="FFFFFF"/>
          </w:rPr>
          <w:t>www.southoxon.gov.uk</w:t>
        </w:r>
      </w:hyperlink>
    </w:p>
    <w:p w14:paraId="0490B053" w14:textId="532D2580" w:rsidR="00F720FB" w:rsidRPr="00F720FB" w:rsidRDefault="00F720FB" w:rsidP="00F720FB">
      <w:pPr>
        <w:rPr>
          <w:rFonts w:asciiTheme="majorHAnsi" w:eastAsia="Times New Roman" w:hAnsiTheme="majorHAnsi" w:cstheme="majorHAnsi"/>
          <w:color w:val="222222"/>
          <w:sz w:val="22"/>
          <w:szCs w:val="22"/>
        </w:rPr>
      </w:pPr>
      <w:r>
        <w:rPr>
          <w:rFonts w:asciiTheme="majorHAnsi" w:eastAsia="Times New Roman" w:hAnsiTheme="majorHAnsi" w:cstheme="majorHAnsi"/>
          <w:color w:val="222222"/>
          <w:sz w:val="22"/>
          <w:szCs w:val="22"/>
        </w:rPr>
        <w:t xml:space="preserve">15.  </w:t>
      </w:r>
      <w:r w:rsidRPr="00F720FB">
        <w:rPr>
          <w:rFonts w:asciiTheme="majorHAnsi" w:hAnsiTheme="majorHAnsi" w:cstheme="majorHAnsi"/>
          <w:b/>
          <w:color w:val="000000"/>
          <w:sz w:val="22"/>
          <w:szCs w:val="22"/>
        </w:rPr>
        <w:t xml:space="preserve">Any Other Business:  </w:t>
      </w:r>
      <w:r w:rsidRPr="00F720FB">
        <w:rPr>
          <w:rFonts w:asciiTheme="majorHAnsi" w:hAnsiTheme="majorHAnsi" w:cstheme="majorHAnsi"/>
          <w:color w:val="000000"/>
          <w:sz w:val="22"/>
          <w:szCs w:val="22"/>
        </w:rPr>
        <w:t xml:space="preserve">MW raised the issue of works being undertaken to Butlers Pond. He raised concerns about possible planning permissions to be required. NE to progress with the owners. NE confirmed that there would be no fete again this year due to </w:t>
      </w:r>
      <w:proofErr w:type="spellStart"/>
      <w:r w:rsidRPr="00F720FB">
        <w:rPr>
          <w:rFonts w:asciiTheme="majorHAnsi" w:hAnsiTheme="majorHAnsi" w:cstheme="majorHAnsi"/>
          <w:color w:val="000000"/>
          <w:sz w:val="22"/>
          <w:szCs w:val="22"/>
        </w:rPr>
        <w:t>Covid</w:t>
      </w:r>
      <w:proofErr w:type="spellEnd"/>
      <w:r w:rsidRPr="00F720FB">
        <w:rPr>
          <w:rFonts w:asciiTheme="majorHAnsi" w:hAnsiTheme="majorHAnsi" w:cstheme="majorHAnsi"/>
          <w:color w:val="000000"/>
          <w:sz w:val="22"/>
          <w:szCs w:val="22"/>
        </w:rPr>
        <w:t xml:space="preserve"> restrictions. It was recognised that traffic issues at the </w:t>
      </w:r>
      <w:r w:rsidRPr="00F720FB">
        <w:rPr>
          <w:rFonts w:asciiTheme="majorHAnsi" w:hAnsiTheme="majorHAnsi" w:cstheme="majorHAnsi"/>
          <w:sz w:val="22"/>
          <w:szCs w:val="22"/>
        </w:rPr>
        <w:t>Long Toll Junction were not discussed and would be taken forward to the next meeting</w:t>
      </w:r>
    </w:p>
    <w:p w14:paraId="0A243342" w14:textId="56557E58" w:rsidR="00A01C73" w:rsidRPr="00F720FB" w:rsidRDefault="005C68BB" w:rsidP="00F720FB">
      <w:pPr>
        <w:ind w:left="360"/>
        <w:rPr>
          <w:rFonts w:asciiTheme="majorHAnsi" w:hAnsiTheme="majorHAnsi" w:cstheme="majorHAnsi"/>
          <w:sz w:val="22"/>
          <w:szCs w:val="22"/>
        </w:rPr>
      </w:pPr>
      <w:r w:rsidRPr="00F720FB">
        <w:rPr>
          <w:rFonts w:asciiTheme="majorHAnsi" w:hAnsiTheme="majorHAnsi" w:cstheme="majorHAnsi"/>
          <w:sz w:val="22"/>
          <w:szCs w:val="22"/>
        </w:rPr>
        <w:t>.</w:t>
      </w:r>
    </w:p>
    <w:p w14:paraId="3CA263A9" w14:textId="77777777" w:rsidR="00DA3BC7" w:rsidRPr="00F00846" w:rsidRDefault="00DA3BC7" w:rsidP="00DA3BC7">
      <w:pPr>
        <w:pStyle w:val="ListParagraph"/>
        <w:ind w:left="360"/>
        <w:rPr>
          <w:rFonts w:asciiTheme="majorHAnsi" w:hAnsiTheme="majorHAnsi" w:cstheme="majorHAnsi"/>
          <w:sz w:val="22"/>
          <w:szCs w:val="22"/>
        </w:rPr>
      </w:pPr>
    </w:p>
    <w:p w14:paraId="0CE73924" w14:textId="1FA7E838" w:rsidR="00314558" w:rsidRPr="00F00846" w:rsidRDefault="001A0CEE" w:rsidP="00A01C73">
      <w:pPr>
        <w:rPr>
          <w:rFonts w:asciiTheme="majorHAnsi" w:hAnsiTheme="majorHAnsi" w:cstheme="majorHAnsi"/>
          <w:sz w:val="22"/>
          <w:szCs w:val="22"/>
        </w:rPr>
      </w:pPr>
      <w:r w:rsidRPr="00F00846">
        <w:rPr>
          <w:rFonts w:asciiTheme="majorHAnsi" w:hAnsiTheme="majorHAnsi" w:cstheme="majorHAnsi"/>
          <w:sz w:val="22"/>
          <w:szCs w:val="22"/>
        </w:rPr>
        <w:t>The</w:t>
      </w:r>
      <w:r w:rsidR="00661F4E" w:rsidRPr="00F00846">
        <w:rPr>
          <w:rFonts w:asciiTheme="majorHAnsi" w:hAnsiTheme="majorHAnsi" w:cstheme="majorHAnsi"/>
          <w:sz w:val="22"/>
          <w:szCs w:val="22"/>
        </w:rPr>
        <w:t xml:space="preserve"> </w:t>
      </w:r>
      <w:r w:rsidRPr="00F00846">
        <w:rPr>
          <w:rFonts w:asciiTheme="majorHAnsi" w:hAnsiTheme="majorHAnsi" w:cstheme="majorHAnsi"/>
          <w:sz w:val="22"/>
          <w:szCs w:val="22"/>
        </w:rPr>
        <w:t xml:space="preserve">meeting ended at </w:t>
      </w:r>
      <w:r w:rsidR="003A44F0" w:rsidRPr="00F00846">
        <w:rPr>
          <w:rFonts w:asciiTheme="majorHAnsi" w:hAnsiTheme="majorHAnsi" w:cstheme="majorHAnsi"/>
          <w:sz w:val="22"/>
          <w:szCs w:val="22"/>
        </w:rPr>
        <w:t>10</w:t>
      </w:r>
      <w:r w:rsidR="000C7E8E" w:rsidRPr="00F00846">
        <w:rPr>
          <w:rFonts w:asciiTheme="majorHAnsi" w:hAnsiTheme="majorHAnsi" w:cstheme="majorHAnsi"/>
          <w:sz w:val="22"/>
          <w:szCs w:val="22"/>
        </w:rPr>
        <w:t>pm</w:t>
      </w:r>
      <w:r w:rsidR="00557ADA" w:rsidRPr="00F00846">
        <w:rPr>
          <w:rFonts w:asciiTheme="majorHAnsi" w:hAnsiTheme="majorHAnsi" w:cstheme="majorHAnsi"/>
          <w:sz w:val="22"/>
          <w:szCs w:val="22"/>
        </w:rPr>
        <w:t>.</w:t>
      </w:r>
      <w:r w:rsidR="008E3BF3" w:rsidRPr="00F00846">
        <w:rPr>
          <w:rFonts w:asciiTheme="majorHAnsi" w:hAnsiTheme="majorHAnsi" w:cstheme="majorHAnsi"/>
          <w:sz w:val="22"/>
          <w:szCs w:val="22"/>
        </w:rPr>
        <w:t xml:space="preserve">  </w:t>
      </w:r>
      <w:r w:rsidR="001B4EF1" w:rsidRPr="00F00846">
        <w:rPr>
          <w:rFonts w:asciiTheme="majorHAnsi" w:hAnsiTheme="majorHAnsi" w:cstheme="majorHAnsi"/>
          <w:sz w:val="22"/>
          <w:szCs w:val="22"/>
        </w:rPr>
        <w:t xml:space="preserve">                                     </w:t>
      </w:r>
      <w:r w:rsidR="008E3BF3" w:rsidRPr="00F00846">
        <w:rPr>
          <w:rFonts w:asciiTheme="majorHAnsi" w:eastAsia="Bookman Old Style" w:hAnsiTheme="majorHAnsi" w:cstheme="majorHAnsi"/>
          <w:b/>
          <w:color w:val="333333"/>
          <w:sz w:val="22"/>
          <w:szCs w:val="22"/>
        </w:rPr>
        <w:t xml:space="preserve">Date of the next </w:t>
      </w:r>
      <w:r w:rsidR="008E3BF3" w:rsidRPr="00F00846">
        <w:rPr>
          <w:rFonts w:asciiTheme="majorHAnsi" w:eastAsia="Bookman Old Style" w:hAnsiTheme="majorHAnsi" w:cstheme="majorHAnsi"/>
          <w:b/>
          <w:sz w:val="22"/>
          <w:szCs w:val="22"/>
        </w:rPr>
        <w:t>meeting</w:t>
      </w:r>
      <w:r w:rsidR="008E3BF3" w:rsidRPr="00F00846">
        <w:rPr>
          <w:rFonts w:asciiTheme="majorHAnsi" w:eastAsia="Bookman Old Style" w:hAnsiTheme="majorHAnsi" w:cstheme="majorHAnsi"/>
          <w:sz w:val="22"/>
          <w:szCs w:val="22"/>
        </w:rPr>
        <w:t xml:space="preserve"> : </w:t>
      </w:r>
      <w:r w:rsidR="008E3BF3" w:rsidRPr="00F00846">
        <w:rPr>
          <w:rFonts w:asciiTheme="majorHAnsi" w:eastAsia="Bookman Old Style" w:hAnsiTheme="majorHAnsi" w:cstheme="majorHAnsi"/>
          <w:b/>
          <w:sz w:val="22"/>
          <w:szCs w:val="22"/>
          <w:u w:val="single"/>
        </w:rPr>
        <w:t xml:space="preserve">Thursday </w:t>
      </w:r>
      <w:r w:rsidR="00F00846" w:rsidRPr="00F00846">
        <w:rPr>
          <w:rFonts w:asciiTheme="majorHAnsi" w:eastAsia="Bookman Old Style" w:hAnsiTheme="majorHAnsi" w:cstheme="majorHAnsi"/>
          <w:b/>
          <w:sz w:val="22"/>
          <w:szCs w:val="22"/>
          <w:u w:val="single"/>
        </w:rPr>
        <w:t>April 8</w:t>
      </w:r>
      <w:r w:rsidR="00F00846" w:rsidRPr="00F00846">
        <w:rPr>
          <w:rFonts w:asciiTheme="majorHAnsi" w:eastAsia="Bookman Old Style" w:hAnsiTheme="majorHAnsi" w:cstheme="majorHAnsi"/>
          <w:b/>
          <w:sz w:val="22"/>
          <w:szCs w:val="22"/>
          <w:u w:val="single"/>
          <w:vertAlign w:val="superscript"/>
        </w:rPr>
        <w:t>th</w:t>
      </w:r>
      <w:r w:rsidR="00F00846" w:rsidRPr="00F00846">
        <w:rPr>
          <w:rFonts w:asciiTheme="majorHAnsi" w:eastAsia="Bookman Old Style" w:hAnsiTheme="majorHAnsi" w:cstheme="majorHAnsi"/>
          <w:b/>
          <w:sz w:val="22"/>
          <w:szCs w:val="22"/>
          <w:u w:val="single"/>
        </w:rPr>
        <w:t xml:space="preserve"> </w:t>
      </w:r>
      <w:r w:rsidR="008E3BF3" w:rsidRPr="00F00846">
        <w:rPr>
          <w:rFonts w:asciiTheme="majorHAnsi" w:eastAsia="Bookman Old Style" w:hAnsiTheme="majorHAnsi" w:cstheme="majorHAnsi"/>
          <w:b/>
          <w:sz w:val="22"/>
          <w:szCs w:val="22"/>
          <w:u w:val="single"/>
        </w:rPr>
        <w:t>202</w:t>
      </w:r>
      <w:r w:rsidR="00F00846" w:rsidRPr="00F00846">
        <w:rPr>
          <w:rFonts w:asciiTheme="majorHAnsi" w:eastAsia="Bookman Old Style" w:hAnsiTheme="majorHAnsi" w:cstheme="majorHAnsi"/>
          <w:b/>
          <w:sz w:val="22"/>
          <w:szCs w:val="22"/>
          <w:u w:val="single"/>
        </w:rPr>
        <w:t>1</w:t>
      </w:r>
      <w:r w:rsidR="008E3BF3" w:rsidRPr="00F00846">
        <w:rPr>
          <w:rFonts w:asciiTheme="majorHAnsi" w:eastAsia="Bookman Old Style" w:hAnsiTheme="majorHAnsi" w:cstheme="majorHAnsi"/>
          <w:b/>
          <w:sz w:val="22"/>
          <w:szCs w:val="22"/>
          <w:u w:val="single"/>
        </w:rPr>
        <w:t xml:space="preserve">  at 8pm</w:t>
      </w:r>
      <w:r w:rsidR="00314558" w:rsidRPr="00F00846">
        <w:rPr>
          <w:rFonts w:asciiTheme="majorHAnsi" w:eastAsia="Bookman Old Style" w:hAnsiTheme="majorHAnsi" w:cstheme="majorHAnsi"/>
          <w:b/>
          <w:sz w:val="22"/>
          <w:szCs w:val="22"/>
        </w:rPr>
        <w:t xml:space="preserve">. </w:t>
      </w:r>
      <w:r w:rsidR="003B583F" w:rsidRPr="00F00846">
        <w:rPr>
          <w:rFonts w:asciiTheme="majorHAnsi" w:eastAsia="Bookman Old Style" w:hAnsiTheme="majorHAnsi" w:cstheme="majorHAnsi"/>
          <w:b/>
          <w:sz w:val="22"/>
          <w:szCs w:val="22"/>
        </w:rPr>
        <w:t xml:space="preserve">  </w:t>
      </w:r>
    </w:p>
    <w:sectPr w:rsidR="00314558" w:rsidRPr="00F00846" w:rsidSect="00325FD8">
      <w:headerReference w:type="default" r:id="rId16"/>
      <w:footerReference w:type="default" r:id="rId17"/>
      <w:pgSz w:w="11900" w:h="16840"/>
      <w:pgMar w:top="720" w:right="720" w:bottom="720" w:left="720" w:header="227" w:footer="70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575117" w14:textId="77777777" w:rsidR="00FC00DD" w:rsidRDefault="00FC00DD">
      <w:r>
        <w:separator/>
      </w:r>
    </w:p>
  </w:endnote>
  <w:endnote w:type="continuationSeparator" w:id="0">
    <w:p w14:paraId="0AC93A2E" w14:textId="77777777" w:rsidR="00FC00DD" w:rsidRDefault="00FC0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A" w14:textId="343CF407" w:rsidR="00C501C5" w:rsidRDefault="001A0CEE">
    <w:pPr>
      <w:pBdr>
        <w:top w:val="nil"/>
        <w:left w:val="nil"/>
        <w:bottom w:val="nil"/>
        <w:right w:val="nil"/>
        <w:between w:val="nil"/>
      </w:pBdr>
      <w:tabs>
        <w:tab w:val="center" w:pos="4513"/>
        <w:tab w:val="right" w:pos="9026"/>
      </w:tabs>
      <w:rPr>
        <w:color w:val="000000"/>
      </w:rPr>
    </w:pPr>
    <w:r>
      <w:rPr>
        <w:color w:val="000000"/>
      </w:rPr>
      <w:t>GHPC</w:t>
    </w:r>
    <w:r w:rsidR="00190504">
      <w:rPr>
        <w:color w:val="000000"/>
      </w:rPr>
      <w:t xml:space="preserve"> </w:t>
    </w:r>
    <w:r w:rsidR="0024627F">
      <w:rPr>
        <w:color w:val="000000"/>
      </w:rPr>
      <w:t xml:space="preserve"> Minutes</w:t>
    </w:r>
    <w:r w:rsidR="003A44F0">
      <w:rPr>
        <w:color w:val="000000"/>
      </w:rPr>
      <w:t xml:space="preserve"> </w:t>
    </w:r>
    <w:r w:rsidR="00F00846">
      <w:rPr>
        <w:color w:val="000000"/>
      </w:rPr>
      <w:t>March</w:t>
    </w:r>
    <w:r w:rsidR="006D5614">
      <w:rPr>
        <w:color w:val="000000"/>
      </w:rPr>
      <w:t xml:space="preserve"> </w:t>
    </w:r>
    <w:r>
      <w:rPr>
        <w:color w:val="000000"/>
      </w:rPr>
      <w:t>20</w:t>
    </w:r>
    <w:r w:rsidR="0024627F">
      <w:rPr>
        <w:color w:val="000000"/>
      </w:rPr>
      <w:t>2</w:t>
    </w:r>
    <w:r w:rsidR="003A44F0">
      <w:rPr>
        <w:color w:val="000000"/>
      </w:rPr>
      <w:t>1</w:t>
    </w:r>
    <w:r w:rsidR="00076446">
      <w:rPr>
        <w:color w:val="000000"/>
      </w:rPr>
      <w:tab/>
    </w:r>
    <w:r w:rsidR="00076446">
      <w:rPr>
        <w:color w:val="000000"/>
      </w:rPr>
      <w:tab/>
    </w:r>
    <w:r w:rsidR="00F00846">
      <w:rPr>
        <w:color w:val="000000"/>
      </w:rPr>
      <w:t>2</w:t>
    </w:r>
    <w:r w:rsidR="006D5614">
      <w:rPr>
        <w:color w:val="000000"/>
      </w:rPr>
      <w:t>/</w:t>
    </w:r>
    <w:r w:rsidR="00F00846">
      <w:rPr>
        <w:color w:val="000000"/>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9DF9B7" w14:textId="77777777" w:rsidR="00FC00DD" w:rsidRDefault="00FC00DD">
      <w:r>
        <w:separator/>
      </w:r>
    </w:p>
  </w:footnote>
  <w:footnote w:type="continuationSeparator" w:id="0">
    <w:p w14:paraId="70100982" w14:textId="77777777" w:rsidR="00FC00DD" w:rsidRDefault="00FC00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A56F2" w14:textId="525BA9ED" w:rsidR="000F5C51" w:rsidRPr="0021516C" w:rsidRDefault="000F5C51" w:rsidP="0021516C">
    <w:pPr>
      <w:pBdr>
        <w:top w:val="nil"/>
        <w:left w:val="nil"/>
        <w:bottom w:val="nil"/>
        <w:right w:val="nil"/>
        <w:between w:val="nil"/>
      </w:pBdr>
      <w:ind w:firstLine="502"/>
      <w:rPr>
        <w:rFonts w:asciiTheme="majorHAnsi" w:hAnsiTheme="majorHAnsi"/>
        <w:b/>
        <w:color w:val="000000"/>
        <w:sz w:val="28"/>
        <w:szCs w:val="28"/>
      </w:rPr>
    </w:pPr>
    <w:r w:rsidRPr="0021516C">
      <w:rPr>
        <w:rFonts w:asciiTheme="majorHAnsi" w:hAnsiTheme="majorHAnsi"/>
        <w:b/>
        <w:color w:val="000000"/>
        <w:sz w:val="28"/>
        <w:szCs w:val="28"/>
      </w:rPr>
      <w:t xml:space="preserve">A meeting of Goring Heath Parish Council was held </w:t>
    </w:r>
    <w:r w:rsidR="007F7D78">
      <w:rPr>
        <w:rFonts w:asciiTheme="majorHAnsi" w:hAnsiTheme="majorHAnsi"/>
        <w:b/>
        <w:color w:val="000000"/>
        <w:sz w:val="28"/>
        <w:szCs w:val="28"/>
      </w:rPr>
      <w:t>via the internet.</w:t>
    </w:r>
  </w:p>
  <w:p w14:paraId="1D3F97FF" w14:textId="18DA33FD" w:rsidR="000F5C51" w:rsidRDefault="000F5C51" w:rsidP="00071DB6">
    <w:pPr>
      <w:pStyle w:val="ListParagraph"/>
      <w:pBdr>
        <w:top w:val="nil"/>
        <w:left w:val="nil"/>
        <w:bottom w:val="nil"/>
        <w:right w:val="nil"/>
        <w:between w:val="nil"/>
      </w:pBdr>
      <w:ind w:left="502"/>
    </w:pPr>
    <w:r w:rsidRPr="00661F4E">
      <w:rPr>
        <w:rFonts w:asciiTheme="majorHAnsi" w:eastAsia="Bookman Old Style" w:hAnsiTheme="majorHAnsi" w:cs="Bookman Old Style"/>
        <w:b/>
        <w:sz w:val="28"/>
        <w:szCs w:val="28"/>
      </w:rPr>
      <w:t>Thursday</w:t>
    </w:r>
    <w:r w:rsidR="00F36C27">
      <w:rPr>
        <w:rFonts w:asciiTheme="majorHAnsi" w:eastAsia="Bookman Old Style" w:hAnsiTheme="majorHAnsi" w:cs="Bookman Old Style"/>
        <w:b/>
        <w:sz w:val="28"/>
        <w:szCs w:val="28"/>
      </w:rPr>
      <w:t xml:space="preserve"> </w:t>
    </w:r>
    <w:r w:rsidR="005F6EDD">
      <w:rPr>
        <w:rFonts w:asciiTheme="majorHAnsi" w:eastAsia="Bookman Old Style" w:hAnsiTheme="majorHAnsi" w:cs="Bookman Old Style"/>
        <w:b/>
        <w:sz w:val="28"/>
        <w:szCs w:val="28"/>
      </w:rPr>
      <w:t>March</w:t>
    </w:r>
    <w:r w:rsidR="00A16827">
      <w:rPr>
        <w:rFonts w:asciiTheme="majorHAnsi" w:eastAsia="Bookman Old Style" w:hAnsiTheme="majorHAnsi" w:cs="Bookman Old Style"/>
        <w:b/>
        <w:sz w:val="28"/>
        <w:szCs w:val="28"/>
      </w:rPr>
      <w:t xml:space="preserve"> 11th</w:t>
    </w:r>
    <w:r w:rsidR="007315DC">
      <w:rPr>
        <w:rFonts w:asciiTheme="majorHAnsi" w:eastAsia="Bookman Old Style" w:hAnsiTheme="majorHAnsi" w:cs="Bookman Old Style"/>
        <w:b/>
        <w:sz w:val="28"/>
        <w:szCs w:val="28"/>
      </w:rPr>
      <w:t xml:space="preserve"> </w:t>
    </w:r>
    <w:r w:rsidRPr="00661F4E">
      <w:rPr>
        <w:rFonts w:asciiTheme="majorHAnsi" w:eastAsia="Bookman Old Style" w:hAnsiTheme="majorHAnsi" w:cs="Bookman Old Style"/>
        <w:b/>
        <w:sz w:val="28"/>
        <w:szCs w:val="28"/>
      </w:rPr>
      <w:t>20</w:t>
    </w:r>
    <w:r w:rsidR="0024627F">
      <w:rPr>
        <w:rFonts w:asciiTheme="majorHAnsi" w:eastAsia="Bookman Old Style" w:hAnsiTheme="majorHAnsi" w:cs="Bookman Old Style"/>
        <w:b/>
        <w:sz w:val="28"/>
        <w:szCs w:val="28"/>
      </w:rPr>
      <w:t>2</w:t>
    </w:r>
    <w:r w:rsidR="00395CA3">
      <w:rPr>
        <w:rFonts w:asciiTheme="majorHAnsi" w:eastAsia="Bookman Old Style" w:hAnsiTheme="majorHAnsi" w:cs="Bookman Old Style"/>
        <w:b/>
        <w:sz w:val="28"/>
        <w:szCs w:val="28"/>
      </w:rPr>
      <w:t>1</w:t>
    </w:r>
    <w:r w:rsidRPr="00661F4E">
      <w:rPr>
        <w:rFonts w:asciiTheme="majorHAnsi" w:eastAsia="Bookman Old Style" w:hAnsiTheme="majorHAnsi" w:cs="Bookman Old Style"/>
        <w:b/>
        <w:sz w:val="28"/>
        <w:szCs w:val="28"/>
      </w:rPr>
      <w:t xml:space="preserve"> </w:t>
    </w:r>
    <w:r w:rsidRPr="00661F4E">
      <w:rPr>
        <w:rFonts w:asciiTheme="majorHAnsi" w:hAnsiTheme="majorHAnsi"/>
        <w:b/>
        <w:color w:val="000000"/>
        <w:sz w:val="28"/>
        <w:szCs w:val="28"/>
      </w:rPr>
      <w:t>at 8pm.</w:t>
    </w:r>
    <w:r w:rsidR="00071DB6">
      <w:t xml:space="preserve"> </w:t>
    </w:r>
  </w:p>
  <w:p w14:paraId="311ECCAF" w14:textId="059F1438" w:rsidR="00DF1DD8" w:rsidRDefault="00DF1DD8" w:rsidP="00071DB6">
    <w:pPr>
      <w:pStyle w:val="ListParagraph"/>
      <w:pBdr>
        <w:top w:val="nil"/>
        <w:left w:val="nil"/>
        <w:bottom w:val="nil"/>
        <w:right w:val="nil"/>
        <w:between w:val="nil"/>
      </w:pBdr>
      <w:ind w:left="502"/>
    </w:pPr>
  </w:p>
  <w:p w14:paraId="42D75620" w14:textId="77777777" w:rsidR="00DF1DD8" w:rsidRDefault="00DF1DD8" w:rsidP="00071DB6">
    <w:pPr>
      <w:pStyle w:val="ListParagraph"/>
      <w:pBdr>
        <w:top w:val="nil"/>
        <w:left w:val="nil"/>
        <w:bottom w:val="nil"/>
        <w:right w:val="nil"/>
        <w:between w:val="nil"/>
      </w:pBdr>
      <w:ind w:left="50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72E26"/>
    <w:multiLevelType w:val="hybridMultilevel"/>
    <w:tmpl w:val="2918EDF8"/>
    <w:lvl w:ilvl="0" w:tplc="0409000F">
      <w:start w:val="1"/>
      <w:numFmt w:val="decimal"/>
      <w:lvlText w:val="%1."/>
      <w:lvlJc w:val="left"/>
      <w:pPr>
        <w:ind w:left="1003" w:hanging="360"/>
      </w:p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1" w15:restartNumberingAfterBreak="0">
    <w:nsid w:val="0E3F3BF1"/>
    <w:multiLevelType w:val="hybridMultilevel"/>
    <w:tmpl w:val="CAE06D84"/>
    <w:lvl w:ilvl="0" w:tplc="D7D81220">
      <w:start w:val="15"/>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366EA2"/>
    <w:multiLevelType w:val="multilevel"/>
    <w:tmpl w:val="3AEA8176"/>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A461DF0"/>
    <w:multiLevelType w:val="multilevel"/>
    <w:tmpl w:val="3AEA8176"/>
    <w:lvl w:ilvl="0">
      <w:start w:val="1"/>
      <w:numFmt w:val="decimal"/>
      <w:lvlText w:val="%1."/>
      <w:lvlJc w:val="left"/>
      <w:pPr>
        <w:ind w:left="64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02F721B"/>
    <w:multiLevelType w:val="hybridMultilevel"/>
    <w:tmpl w:val="C048FE5C"/>
    <w:lvl w:ilvl="0" w:tplc="D44C13C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6EF65D8"/>
    <w:multiLevelType w:val="hybridMultilevel"/>
    <w:tmpl w:val="A5067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08452A"/>
    <w:multiLevelType w:val="hybridMultilevel"/>
    <w:tmpl w:val="3F5E8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583B81"/>
    <w:multiLevelType w:val="multilevel"/>
    <w:tmpl w:val="01080B34"/>
    <w:lvl w:ilvl="0">
      <w:start w:val="1"/>
      <w:numFmt w:val="bullet"/>
      <w:lvlText w:val=""/>
      <w:lvlJc w:val="left"/>
      <w:pPr>
        <w:ind w:left="36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1687E0F"/>
    <w:multiLevelType w:val="hybridMultilevel"/>
    <w:tmpl w:val="CD5E03EE"/>
    <w:lvl w:ilvl="0" w:tplc="04090001">
      <w:start w:val="1"/>
      <w:numFmt w:val="bullet"/>
      <w:lvlText w:val=""/>
      <w:lvlJc w:val="left"/>
      <w:pPr>
        <w:ind w:left="1222" w:hanging="360"/>
      </w:pPr>
      <w:rPr>
        <w:rFonts w:ascii="Symbol" w:hAnsi="Symbol" w:hint="default"/>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9" w15:restartNumberingAfterBreak="0">
    <w:nsid w:val="42661537"/>
    <w:multiLevelType w:val="multilevel"/>
    <w:tmpl w:val="3AEA8176"/>
    <w:lvl w:ilvl="0">
      <w:start w:val="1"/>
      <w:numFmt w:val="decimal"/>
      <w:lvlText w:val="%1."/>
      <w:lvlJc w:val="left"/>
      <w:pPr>
        <w:ind w:left="64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3FD7A4E"/>
    <w:multiLevelType w:val="multilevel"/>
    <w:tmpl w:val="94A4E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4AC2FA9"/>
    <w:multiLevelType w:val="hybridMultilevel"/>
    <w:tmpl w:val="66A67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8736ED"/>
    <w:multiLevelType w:val="hybridMultilevel"/>
    <w:tmpl w:val="DE3AE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404EB1"/>
    <w:multiLevelType w:val="multilevel"/>
    <w:tmpl w:val="3AEA8176"/>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C270246"/>
    <w:multiLevelType w:val="hybridMultilevel"/>
    <w:tmpl w:val="AD448A24"/>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15" w15:restartNumberingAfterBreak="0">
    <w:nsid w:val="65924FAE"/>
    <w:multiLevelType w:val="hybridMultilevel"/>
    <w:tmpl w:val="146A6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6C0B9A"/>
    <w:multiLevelType w:val="hybridMultilevel"/>
    <w:tmpl w:val="8D56A652"/>
    <w:lvl w:ilvl="0" w:tplc="04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E132540"/>
    <w:multiLevelType w:val="hybridMultilevel"/>
    <w:tmpl w:val="7AA235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FB12F3B"/>
    <w:multiLevelType w:val="hybridMultilevel"/>
    <w:tmpl w:val="2D441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546C82"/>
    <w:multiLevelType w:val="hybridMultilevel"/>
    <w:tmpl w:val="09CEA8F0"/>
    <w:lvl w:ilvl="0" w:tplc="0409000F">
      <w:start w:val="1"/>
      <w:numFmt w:val="decimal"/>
      <w:lvlText w:val="%1."/>
      <w:lvlJc w:val="left"/>
      <w:pPr>
        <w:ind w:left="1206" w:hanging="360"/>
      </w:pPr>
    </w:lvl>
    <w:lvl w:ilvl="1" w:tplc="04090019" w:tentative="1">
      <w:start w:val="1"/>
      <w:numFmt w:val="lowerLetter"/>
      <w:lvlText w:val="%2."/>
      <w:lvlJc w:val="left"/>
      <w:pPr>
        <w:ind w:left="1926" w:hanging="360"/>
      </w:pPr>
    </w:lvl>
    <w:lvl w:ilvl="2" w:tplc="0409001B" w:tentative="1">
      <w:start w:val="1"/>
      <w:numFmt w:val="lowerRoman"/>
      <w:lvlText w:val="%3."/>
      <w:lvlJc w:val="right"/>
      <w:pPr>
        <w:ind w:left="2646" w:hanging="180"/>
      </w:pPr>
    </w:lvl>
    <w:lvl w:ilvl="3" w:tplc="0409000F" w:tentative="1">
      <w:start w:val="1"/>
      <w:numFmt w:val="decimal"/>
      <w:lvlText w:val="%4."/>
      <w:lvlJc w:val="left"/>
      <w:pPr>
        <w:ind w:left="3366" w:hanging="360"/>
      </w:pPr>
    </w:lvl>
    <w:lvl w:ilvl="4" w:tplc="04090019" w:tentative="1">
      <w:start w:val="1"/>
      <w:numFmt w:val="lowerLetter"/>
      <w:lvlText w:val="%5."/>
      <w:lvlJc w:val="left"/>
      <w:pPr>
        <w:ind w:left="4086" w:hanging="360"/>
      </w:pPr>
    </w:lvl>
    <w:lvl w:ilvl="5" w:tplc="0409001B" w:tentative="1">
      <w:start w:val="1"/>
      <w:numFmt w:val="lowerRoman"/>
      <w:lvlText w:val="%6."/>
      <w:lvlJc w:val="right"/>
      <w:pPr>
        <w:ind w:left="4806" w:hanging="180"/>
      </w:pPr>
    </w:lvl>
    <w:lvl w:ilvl="6" w:tplc="0409000F" w:tentative="1">
      <w:start w:val="1"/>
      <w:numFmt w:val="decimal"/>
      <w:lvlText w:val="%7."/>
      <w:lvlJc w:val="left"/>
      <w:pPr>
        <w:ind w:left="5526" w:hanging="360"/>
      </w:pPr>
    </w:lvl>
    <w:lvl w:ilvl="7" w:tplc="04090019" w:tentative="1">
      <w:start w:val="1"/>
      <w:numFmt w:val="lowerLetter"/>
      <w:lvlText w:val="%8."/>
      <w:lvlJc w:val="left"/>
      <w:pPr>
        <w:ind w:left="6246" w:hanging="360"/>
      </w:pPr>
    </w:lvl>
    <w:lvl w:ilvl="8" w:tplc="0409001B" w:tentative="1">
      <w:start w:val="1"/>
      <w:numFmt w:val="lowerRoman"/>
      <w:lvlText w:val="%9."/>
      <w:lvlJc w:val="right"/>
      <w:pPr>
        <w:ind w:left="6966" w:hanging="180"/>
      </w:pPr>
    </w:lvl>
  </w:abstractNum>
  <w:abstractNum w:abstractNumId="20" w15:restartNumberingAfterBreak="0">
    <w:nsid w:val="716F7B1C"/>
    <w:multiLevelType w:val="multilevel"/>
    <w:tmpl w:val="59BCFA58"/>
    <w:lvl w:ilvl="0">
      <w:start w:val="1"/>
      <w:numFmt w:val="decimal"/>
      <w:lvlText w:val="%1."/>
      <w:lvlJc w:val="left"/>
      <w:pPr>
        <w:ind w:left="36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36117EA"/>
    <w:multiLevelType w:val="hybridMultilevel"/>
    <w:tmpl w:val="307A2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6E125B"/>
    <w:multiLevelType w:val="hybridMultilevel"/>
    <w:tmpl w:val="E05E32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ABE16FF"/>
    <w:multiLevelType w:val="hybridMultilevel"/>
    <w:tmpl w:val="A784DF8E"/>
    <w:lvl w:ilvl="0" w:tplc="727A2E4C">
      <w:start w:val="10"/>
      <w:numFmt w:val="decimal"/>
      <w:lvlText w:val="%1"/>
      <w:lvlJc w:val="left"/>
      <w:pPr>
        <w:ind w:left="720" w:hanging="360"/>
      </w:pPr>
      <w:rPr>
        <w:rFonts w:eastAsia="Arial"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9"/>
  </w:num>
  <w:num w:numId="3">
    <w:abstractNumId w:val="0"/>
  </w:num>
  <w:num w:numId="4">
    <w:abstractNumId w:val="9"/>
  </w:num>
  <w:num w:numId="5">
    <w:abstractNumId w:val="3"/>
  </w:num>
  <w:num w:numId="6">
    <w:abstractNumId w:val="14"/>
  </w:num>
  <w:num w:numId="7">
    <w:abstractNumId w:val="2"/>
  </w:num>
  <w:num w:numId="8">
    <w:abstractNumId w:val="20"/>
  </w:num>
  <w:num w:numId="9">
    <w:abstractNumId w:val="8"/>
  </w:num>
  <w:num w:numId="10">
    <w:abstractNumId w:val="21"/>
  </w:num>
  <w:num w:numId="11">
    <w:abstractNumId w:val="18"/>
  </w:num>
  <w:num w:numId="12">
    <w:abstractNumId w:val="7"/>
  </w:num>
  <w:num w:numId="13">
    <w:abstractNumId w:val="6"/>
  </w:num>
  <w:num w:numId="14">
    <w:abstractNumId w:val="23"/>
  </w:num>
  <w:num w:numId="15">
    <w:abstractNumId w:val="16"/>
  </w:num>
  <w:num w:numId="16">
    <w:abstractNumId w:val="17"/>
  </w:num>
  <w:num w:numId="17">
    <w:abstractNumId w:val="4"/>
  </w:num>
  <w:num w:numId="18">
    <w:abstractNumId w:val="10"/>
  </w:num>
  <w:num w:numId="19">
    <w:abstractNumId w:val="22"/>
  </w:num>
  <w:num w:numId="20">
    <w:abstractNumId w:val="5"/>
  </w:num>
  <w:num w:numId="21">
    <w:abstractNumId w:val="12"/>
  </w:num>
  <w:num w:numId="22">
    <w:abstractNumId w:val="15"/>
  </w:num>
  <w:num w:numId="23">
    <w:abstractNumId w:val="11"/>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1C5"/>
    <w:rsid w:val="00004E5E"/>
    <w:rsid w:val="00006D02"/>
    <w:rsid w:val="000133B8"/>
    <w:rsid w:val="00013B0C"/>
    <w:rsid w:val="0002417D"/>
    <w:rsid w:val="00035397"/>
    <w:rsid w:val="00036B9A"/>
    <w:rsid w:val="00044E82"/>
    <w:rsid w:val="00055027"/>
    <w:rsid w:val="00055C30"/>
    <w:rsid w:val="00066728"/>
    <w:rsid w:val="00071DB6"/>
    <w:rsid w:val="00075F4A"/>
    <w:rsid w:val="00076446"/>
    <w:rsid w:val="000903BD"/>
    <w:rsid w:val="00094CE1"/>
    <w:rsid w:val="00096AFE"/>
    <w:rsid w:val="000A1F2F"/>
    <w:rsid w:val="000B172C"/>
    <w:rsid w:val="000C7E8E"/>
    <w:rsid w:val="000F013D"/>
    <w:rsid w:val="000F2780"/>
    <w:rsid w:val="000F5C51"/>
    <w:rsid w:val="000F6184"/>
    <w:rsid w:val="00113DA4"/>
    <w:rsid w:val="00121290"/>
    <w:rsid w:val="00133279"/>
    <w:rsid w:val="001357F9"/>
    <w:rsid w:val="00141CD7"/>
    <w:rsid w:val="001459E7"/>
    <w:rsid w:val="00151899"/>
    <w:rsid w:val="00156947"/>
    <w:rsid w:val="00163858"/>
    <w:rsid w:val="001643E0"/>
    <w:rsid w:val="00190504"/>
    <w:rsid w:val="00197698"/>
    <w:rsid w:val="001A0128"/>
    <w:rsid w:val="001A0CEE"/>
    <w:rsid w:val="001A508D"/>
    <w:rsid w:val="001A5B4D"/>
    <w:rsid w:val="001B4EF1"/>
    <w:rsid w:val="001C02B0"/>
    <w:rsid w:val="001C50D8"/>
    <w:rsid w:val="001D1934"/>
    <w:rsid w:val="001D1F6D"/>
    <w:rsid w:val="001D46BC"/>
    <w:rsid w:val="001D53D0"/>
    <w:rsid w:val="001D5C1B"/>
    <w:rsid w:val="001E02F5"/>
    <w:rsid w:val="001E2DA0"/>
    <w:rsid w:val="001E3531"/>
    <w:rsid w:val="001E7393"/>
    <w:rsid w:val="00204336"/>
    <w:rsid w:val="00205B06"/>
    <w:rsid w:val="00212447"/>
    <w:rsid w:val="002125E3"/>
    <w:rsid w:val="0021516C"/>
    <w:rsid w:val="002253F9"/>
    <w:rsid w:val="00227A8D"/>
    <w:rsid w:val="0023087C"/>
    <w:rsid w:val="002372AD"/>
    <w:rsid w:val="002378AF"/>
    <w:rsid w:val="0024103A"/>
    <w:rsid w:val="0024627F"/>
    <w:rsid w:val="002463AB"/>
    <w:rsid w:val="002633BE"/>
    <w:rsid w:val="00264A6E"/>
    <w:rsid w:val="00271B6A"/>
    <w:rsid w:val="00276E9E"/>
    <w:rsid w:val="00281297"/>
    <w:rsid w:val="00284041"/>
    <w:rsid w:val="00284B39"/>
    <w:rsid w:val="00291479"/>
    <w:rsid w:val="00294FFE"/>
    <w:rsid w:val="00296E7E"/>
    <w:rsid w:val="002B51BA"/>
    <w:rsid w:val="002C1F08"/>
    <w:rsid w:val="002C5304"/>
    <w:rsid w:val="002D2A1D"/>
    <w:rsid w:val="002E35D1"/>
    <w:rsid w:val="002F382A"/>
    <w:rsid w:val="002F5F18"/>
    <w:rsid w:val="002F6D0A"/>
    <w:rsid w:val="00301849"/>
    <w:rsid w:val="00307C11"/>
    <w:rsid w:val="003111D6"/>
    <w:rsid w:val="00314558"/>
    <w:rsid w:val="00323FBF"/>
    <w:rsid w:val="00325FD8"/>
    <w:rsid w:val="00330C2A"/>
    <w:rsid w:val="003405A6"/>
    <w:rsid w:val="003432FD"/>
    <w:rsid w:val="00360584"/>
    <w:rsid w:val="00371A77"/>
    <w:rsid w:val="00391573"/>
    <w:rsid w:val="00395CA3"/>
    <w:rsid w:val="003A44F0"/>
    <w:rsid w:val="003B583F"/>
    <w:rsid w:val="003D3952"/>
    <w:rsid w:val="003E04E8"/>
    <w:rsid w:val="003F26F9"/>
    <w:rsid w:val="003F4FC0"/>
    <w:rsid w:val="00403DE6"/>
    <w:rsid w:val="00404F8D"/>
    <w:rsid w:val="004256ED"/>
    <w:rsid w:val="004261E8"/>
    <w:rsid w:val="00436269"/>
    <w:rsid w:val="00456EAF"/>
    <w:rsid w:val="004620F0"/>
    <w:rsid w:val="004642AA"/>
    <w:rsid w:val="00467DDA"/>
    <w:rsid w:val="00470DA4"/>
    <w:rsid w:val="004A0E18"/>
    <w:rsid w:val="004C460D"/>
    <w:rsid w:val="004D433A"/>
    <w:rsid w:val="004D490D"/>
    <w:rsid w:val="004E766C"/>
    <w:rsid w:val="004F0438"/>
    <w:rsid w:val="004F5DB1"/>
    <w:rsid w:val="00507286"/>
    <w:rsid w:val="00515AB8"/>
    <w:rsid w:val="00545C18"/>
    <w:rsid w:val="00550E75"/>
    <w:rsid w:val="005573FF"/>
    <w:rsid w:val="00557ADA"/>
    <w:rsid w:val="005600A3"/>
    <w:rsid w:val="005612D6"/>
    <w:rsid w:val="005634A9"/>
    <w:rsid w:val="00570A2B"/>
    <w:rsid w:val="00596F31"/>
    <w:rsid w:val="005A2B9B"/>
    <w:rsid w:val="005C4CBC"/>
    <w:rsid w:val="005C68BB"/>
    <w:rsid w:val="005D4816"/>
    <w:rsid w:val="005E474B"/>
    <w:rsid w:val="005E6272"/>
    <w:rsid w:val="005E6530"/>
    <w:rsid w:val="005F3CD1"/>
    <w:rsid w:val="005F644E"/>
    <w:rsid w:val="005F6EDD"/>
    <w:rsid w:val="00603DA6"/>
    <w:rsid w:val="00614595"/>
    <w:rsid w:val="00624DC1"/>
    <w:rsid w:val="00635928"/>
    <w:rsid w:val="00643EB6"/>
    <w:rsid w:val="00644FEE"/>
    <w:rsid w:val="006521DD"/>
    <w:rsid w:val="006525F3"/>
    <w:rsid w:val="00661F4E"/>
    <w:rsid w:val="00664B8B"/>
    <w:rsid w:val="006654C6"/>
    <w:rsid w:val="006679DD"/>
    <w:rsid w:val="00671197"/>
    <w:rsid w:val="0067363E"/>
    <w:rsid w:val="006853E9"/>
    <w:rsid w:val="0069276C"/>
    <w:rsid w:val="006A580C"/>
    <w:rsid w:val="006A5ADE"/>
    <w:rsid w:val="006B0082"/>
    <w:rsid w:val="006B371C"/>
    <w:rsid w:val="006D5614"/>
    <w:rsid w:val="006D584F"/>
    <w:rsid w:val="006E2D2A"/>
    <w:rsid w:val="006F1FAA"/>
    <w:rsid w:val="006F2BBF"/>
    <w:rsid w:val="007267B5"/>
    <w:rsid w:val="00727EEF"/>
    <w:rsid w:val="007315DC"/>
    <w:rsid w:val="00753783"/>
    <w:rsid w:val="00764921"/>
    <w:rsid w:val="00766715"/>
    <w:rsid w:val="00772A22"/>
    <w:rsid w:val="00774E1F"/>
    <w:rsid w:val="007C5739"/>
    <w:rsid w:val="007D4BA8"/>
    <w:rsid w:val="007E34FB"/>
    <w:rsid w:val="007F5646"/>
    <w:rsid w:val="007F5B3B"/>
    <w:rsid w:val="007F65F8"/>
    <w:rsid w:val="007F67CE"/>
    <w:rsid w:val="007F7D78"/>
    <w:rsid w:val="00807AE9"/>
    <w:rsid w:val="0084681B"/>
    <w:rsid w:val="008516BF"/>
    <w:rsid w:val="00854D4E"/>
    <w:rsid w:val="00865D7B"/>
    <w:rsid w:val="0087310A"/>
    <w:rsid w:val="008777FA"/>
    <w:rsid w:val="00893255"/>
    <w:rsid w:val="008B1A8F"/>
    <w:rsid w:val="008C4A0B"/>
    <w:rsid w:val="008D3E54"/>
    <w:rsid w:val="008D4A80"/>
    <w:rsid w:val="008D4BF9"/>
    <w:rsid w:val="008E3BF3"/>
    <w:rsid w:val="008F77CC"/>
    <w:rsid w:val="009123BD"/>
    <w:rsid w:val="00912A61"/>
    <w:rsid w:val="00917466"/>
    <w:rsid w:val="00922591"/>
    <w:rsid w:val="009255EB"/>
    <w:rsid w:val="00932852"/>
    <w:rsid w:val="009340CB"/>
    <w:rsid w:val="009376DC"/>
    <w:rsid w:val="009429D8"/>
    <w:rsid w:val="009509A6"/>
    <w:rsid w:val="00952023"/>
    <w:rsid w:val="00972F24"/>
    <w:rsid w:val="00980649"/>
    <w:rsid w:val="00982550"/>
    <w:rsid w:val="009871FC"/>
    <w:rsid w:val="00990690"/>
    <w:rsid w:val="009948D7"/>
    <w:rsid w:val="009A2A2A"/>
    <w:rsid w:val="009A3588"/>
    <w:rsid w:val="009A5B85"/>
    <w:rsid w:val="009C104D"/>
    <w:rsid w:val="009E4993"/>
    <w:rsid w:val="009E51B6"/>
    <w:rsid w:val="009F643B"/>
    <w:rsid w:val="00A01C73"/>
    <w:rsid w:val="00A04DE0"/>
    <w:rsid w:val="00A16827"/>
    <w:rsid w:val="00A20B9D"/>
    <w:rsid w:val="00A2242F"/>
    <w:rsid w:val="00A33304"/>
    <w:rsid w:val="00A47914"/>
    <w:rsid w:val="00A53C79"/>
    <w:rsid w:val="00A55A58"/>
    <w:rsid w:val="00A57642"/>
    <w:rsid w:val="00A750A2"/>
    <w:rsid w:val="00A773C3"/>
    <w:rsid w:val="00A9291C"/>
    <w:rsid w:val="00A92CC5"/>
    <w:rsid w:val="00AA0861"/>
    <w:rsid w:val="00AA5BE8"/>
    <w:rsid w:val="00AA5DFC"/>
    <w:rsid w:val="00AA6ADF"/>
    <w:rsid w:val="00AC0F7A"/>
    <w:rsid w:val="00AD1161"/>
    <w:rsid w:val="00AD2CB7"/>
    <w:rsid w:val="00AF3869"/>
    <w:rsid w:val="00AF629F"/>
    <w:rsid w:val="00B40BED"/>
    <w:rsid w:val="00B56AF3"/>
    <w:rsid w:val="00B60E47"/>
    <w:rsid w:val="00B645BB"/>
    <w:rsid w:val="00B71C90"/>
    <w:rsid w:val="00B743D0"/>
    <w:rsid w:val="00BB30B8"/>
    <w:rsid w:val="00BC1647"/>
    <w:rsid w:val="00BD2A77"/>
    <w:rsid w:val="00BD2AFD"/>
    <w:rsid w:val="00BD6699"/>
    <w:rsid w:val="00BD75FD"/>
    <w:rsid w:val="00BE78E7"/>
    <w:rsid w:val="00BF4A2F"/>
    <w:rsid w:val="00BF58E4"/>
    <w:rsid w:val="00BF7AE4"/>
    <w:rsid w:val="00C170F1"/>
    <w:rsid w:val="00C22878"/>
    <w:rsid w:val="00C37AB0"/>
    <w:rsid w:val="00C40B17"/>
    <w:rsid w:val="00C45527"/>
    <w:rsid w:val="00C501C5"/>
    <w:rsid w:val="00C547CC"/>
    <w:rsid w:val="00C5791B"/>
    <w:rsid w:val="00C66E37"/>
    <w:rsid w:val="00C7684E"/>
    <w:rsid w:val="00C82EA6"/>
    <w:rsid w:val="00C95271"/>
    <w:rsid w:val="00C96CD7"/>
    <w:rsid w:val="00CA085C"/>
    <w:rsid w:val="00CA1FFA"/>
    <w:rsid w:val="00CA4571"/>
    <w:rsid w:val="00CB0A3C"/>
    <w:rsid w:val="00CB118E"/>
    <w:rsid w:val="00CB3925"/>
    <w:rsid w:val="00CB44FB"/>
    <w:rsid w:val="00CC05C4"/>
    <w:rsid w:val="00CD0A9F"/>
    <w:rsid w:val="00CD237A"/>
    <w:rsid w:val="00CD78D3"/>
    <w:rsid w:val="00CD7D46"/>
    <w:rsid w:val="00D005A8"/>
    <w:rsid w:val="00D0471E"/>
    <w:rsid w:val="00D15FE7"/>
    <w:rsid w:val="00D16C1B"/>
    <w:rsid w:val="00D17D89"/>
    <w:rsid w:val="00D266A6"/>
    <w:rsid w:val="00D26D3E"/>
    <w:rsid w:val="00D33514"/>
    <w:rsid w:val="00D52052"/>
    <w:rsid w:val="00D52538"/>
    <w:rsid w:val="00D52B7F"/>
    <w:rsid w:val="00D57227"/>
    <w:rsid w:val="00D57452"/>
    <w:rsid w:val="00D5763C"/>
    <w:rsid w:val="00D57899"/>
    <w:rsid w:val="00D772E6"/>
    <w:rsid w:val="00D80C73"/>
    <w:rsid w:val="00D97E9D"/>
    <w:rsid w:val="00DA3BC7"/>
    <w:rsid w:val="00DA66C4"/>
    <w:rsid w:val="00DA742B"/>
    <w:rsid w:val="00DA7FEB"/>
    <w:rsid w:val="00DB314C"/>
    <w:rsid w:val="00DB4033"/>
    <w:rsid w:val="00DB41DE"/>
    <w:rsid w:val="00DC1AA3"/>
    <w:rsid w:val="00DC2C8C"/>
    <w:rsid w:val="00DC3FBA"/>
    <w:rsid w:val="00DD304E"/>
    <w:rsid w:val="00DD322D"/>
    <w:rsid w:val="00DE0A14"/>
    <w:rsid w:val="00DF1DD8"/>
    <w:rsid w:val="00E028D4"/>
    <w:rsid w:val="00E04C47"/>
    <w:rsid w:val="00E2164E"/>
    <w:rsid w:val="00E501AD"/>
    <w:rsid w:val="00E60EDF"/>
    <w:rsid w:val="00E71D0D"/>
    <w:rsid w:val="00E81329"/>
    <w:rsid w:val="00EB3174"/>
    <w:rsid w:val="00EB3870"/>
    <w:rsid w:val="00EF6035"/>
    <w:rsid w:val="00EF678A"/>
    <w:rsid w:val="00F00846"/>
    <w:rsid w:val="00F0211E"/>
    <w:rsid w:val="00F0740E"/>
    <w:rsid w:val="00F36C27"/>
    <w:rsid w:val="00F37690"/>
    <w:rsid w:val="00F52373"/>
    <w:rsid w:val="00F57EB4"/>
    <w:rsid w:val="00F720FB"/>
    <w:rsid w:val="00F7589C"/>
    <w:rsid w:val="00F856DF"/>
    <w:rsid w:val="00F917FA"/>
    <w:rsid w:val="00F93813"/>
    <w:rsid w:val="00FA5F87"/>
    <w:rsid w:val="00FC00DD"/>
    <w:rsid w:val="00FD175B"/>
    <w:rsid w:val="00FD2C7C"/>
    <w:rsid w:val="00FE1C72"/>
    <w:rsid w:val="00FE7C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EB808"/>
  <w15:docId w15:val="{A47506A4-2ECD-0C46-ACBB-A784B5C68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291479"/>
    <w:pPr>
      <w:ind w:left="720"/>
      <w:contextualSpacing/>
    </w:pPr>
  </w:style>
  <w:style w:type="paragraph" w:styleId="Header">
    <w:name w:val="header"/>
    <w:basedOn w:val="Normal"/>
    <w:link w:val="HeaderChar"/>
    <w:uiPriority w:val="99"/>
    <w:unhideWhenUsed/>
    <w:rsid w:val="007F5B3B"/>
    <w:pPr>
      <w:tabs>
        <w:tab w:val="center" w:pos="4513"/>
        <w:tab w:val="right" w:pos="9026"/>
      </w:tabs>
    </w:pPr>
  </w:style>
  <w:style w:type="character" w:customStyle="1" w:styleId="HeaderChar">
    <w:name w:val="Header Char"/>
    <w:basedOn w:val="DefaultParagraphFont"/>
    <w:link w:val="Header"/>
    <w:uiPriority w:val="99"/>
    <w:rsid w:val="007F5B3B"/>
  </w:style>
  <w:style w:type="paragraph" w:styleId="Footer">
    <w:name w:val="footer"/>
    <w:basedOn w:val="Normal"/>
    <w:link w:val="FooterChar"/>
    <w:uiPriority w:val="99"/>
    <w:unhideWhenUsed/>
    <w:rsid w:val="007F5B3B"/>
    <w:pPr>
      <w:tabs>
        <w:tab w:val="center" w:pos="4513"/>
        <w:tab w:val="right" w:pos="9026"/>
      </w:tabs>
    </w:pPr>
  </w:style>
  <w:style w:type="character" w:customStyle="1" w:styleId="FooterChar">
    <w:name w:val="Footer Char"/>
    <w:basedOn w:val="DefaultParagraphFont"/>
    <w:link w:val="Footer"/>
    <w:uiPriority w:val="99"/>
    <w:rsid w:val="007F5B3B"/>
  </w:style>
  <w:style w:type="character" w:styleId="Hyperlink">
    <w:name w:val="Hyperlink"/>
    <w:rsid w:val="002F5F18"/>
    <w:rPr>
      <w:color w:val="0000FF"/>
      <w:u w:val="single"/>
    </w:rPr>
  </w:style>
  <w:style w:type="character" w:styleId="FollowedHyperlink">
    <w:name w:val="FollowedHyperlink"/>
    <w:basedOn w:val="DefaultParagraphFont"/>
    <w:uiPriority w:val="99"/>
    <w:semiHidden/>
    <w:unhideWhenUsed/>
    <w:rsid w:val="00156947"/>
    <w:rPr>
      <w:color w:val="800080" w:themeColor="followedHyperlink"/>
      <w:u w:val="single"/>
    </w:rPr>
  </w:style>
  <w:style w:type="paragraph" w:customStyle="1" w:styleId="m1965728710028612516msolistparagraph">
    <w:name w:val="m_1965728710028612516msolistparagraph"/>
    <w:basedOn w:val="Normal"/>
    <w:rsid w:val="005612D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466375">
      <w:bodyDiv w:val="1"/>
      <w:marLeft w:val="0"/>
      <w:marRight w:val="0"/>
      <w:marTop w:val="0"/>
      <w:marBottom w:val="0"/>
      <w:divBdr>
        <w:top w:val="none" w:sz="0" w:space="0" w:color="auto"/>
        <w:left w:val="none" w:sz="0" w:space="0" w:color="auto"/>
        <w:bottom w:val="none" w:sz="0" w:space="0" w:color="auto"/>
        <w:right w:val="none" w:sz="0" w:space="0" w:color="auto"/>
      </w:divBdr>
      <w:divsChild>
        <w:div w:id="1140421607">
          <w:marLeft w:val="0"/>
          <w:marRight w:val="0"/>
          <w:marTop w:val="0"/>
          <w:marBottom w:val="0"/>
          <w:divBdr>
            <w:top w:val="none" w:sz="0" w:space="0" w:color="auto"/>
            <w:left w:val="none" w:sz="0" w:space="0" w:color="auto"/>
            <w:bottom w:val="none" w:sz="0" w:space="0" w:color="auto"/>
            <w:right w:val="none" w:sz="0" w:space="0" w:color="auto"/>
          </w:divBdr>
        </w:div>
        <w:div w:id="300699587">
          <w:marLeft w:val="0"/>
          <w:marRight w:val="0"/>
          <w:marTop w:val="0"/>
          <w:marBottom w:val="0"/>
          <w:divBdr>
            <w:top w:val="none" w:sz="0" w:space="0" w:color="auto"/>
            <w:left w:val="none" w:sz="0" w:space="0" w:color="auto"/>
            <w:bottom w:val="none" w:sz="0" w:space="0" w:color="auto"/>
            <w:right w:val="none" w:sz="0" w:space="0" w:color="auto"/>
          </w:divBdr>
        </w:div>
      </w:divsChild>
    </w:div>
    <w:div w:id="442266631">
      <w:bodyDiv w:val="1"/>
      <w:marLeft w:val="0"/>
      <w:marRight w:val="0"/>
      <w:marTop w:val="0"/>
      <w:marBottom w:val="0"/>
      <w:divBdr>
        <w:top w:val="none" w:sz="0" w:space="0" w:color="auto"/>
        <w:left w:val="none" w:sz="0" w:space="0" w:color="auto"/>
        <w:bottom w:val="none" w:sz="0" w:space="0" w:color="auto"/>
        <w:right w:val="none" w:sz="0" w:space="0" w:color="auto"/>
      </w:divBdr>
    </w:div>
    <w:div w:id="729234586">
      <w:bodyDiv w:val="1"/>
      <w:marLeft w:val="0"/>
      <w:marRight w:val="0"/>
      <w:marTop w:val="0"/>
      <w:marBottom w:val="0"/>
      <w:divBdr>
        <w:top w:val="none" w:sz="0" w:space="0" w:color="auto"/>
        <w:left w:val="none" w:sz="0" w:space="0" w:color="auto"/>
        <w:bottom w:val="none" w:sz="0" w:space="0" w:color="auto"/>
        <w:right w:val="none" w:sz="0" w:space="0" w:color="auto"/>
      </w:divBdr>
    </w:div>
    <w:div w:id="821117979">
      <w:bodyDiv w:val="1"/>
      <w:marLeft w:val="0"/>
      <w:marRight w:val="0"/>
      <w:marTop w:val="0"/>
      <w:marBottom w:val="0"/>
      <w:divBdr>
        <w:top w:val="none" w:sz="0" w:space="0" w:color="auto"/>
        <w:left w:val="none" w:sz="0" w:space="0" w:color="auto"/>
        <w:bottom w:val="none" w:sz="0" w:space="0" w:color="auto"/>
        <w:right w:val="none" w:sz="0" w:space="0" w:color="auto"/>
      </w:divBdr>
    </w:div>
    <w:div w:id="898634047">
      <w:bodyDiv w:val="1"/>
      <w:marLeft w:val="0"/>
      <w:marRight w:val="0"/>
      <w:marTop w:val="0"/>
      <w:marBottom w:val="0"/>
      <w:divBdr>
        <w:top w:val="none" w:sz="0" w:space="0" w:color="auto"/>
        <w:left w:val="none" w:sz="0" w:space="0" w:color="auto"/>
        <w:bottom w:val="none" w:sz="0" w:space="0" w:color="auto"/>
        <w:right w:val="none" w:sz="0" w:space="0" w:color="auto"/>
      </w:divBdr>
    </w:div>
    <w:div w:id="1051073103">
      <w:bodyDiv w:val="1"/>
      <w:marLeft w:val="0"/>
      <w:marRight w:val="0"/>
      <w:marTop w:val="0"/>
      <w:marBottom w:val="0"/>
      <w:divBdr>
        <w:top w:val="none" w:sz="0" w:space="0" w:color="auto"/>
        <w:left w:val="none" w:sz="0" w:space="0" w:color="auto"/>
        <w:bottom w:val="none" w:sz="0" w:space="0" w:color="auto"/>
        <w:right w:val="none" w:sz="0" w:space="0" w:color="auto"/>
      </w:divBdr>
    </w:div>
    <w:div w:id="1113554516">
      <w:bodyDiv w:val="1"/>
      <w:marLeft w:val="0"/>
      <w:marRight w:val="0"/>
      <w:marTop w:val="0"/>
      <w:marBottom w:val="0"/>
      <w:divBdr>
        <w:top w:val="none" w:sz="0" w:space="0" w:color="auto"/>
        <w:left w:val="none" w:sz="0" w:space="0" w:color="auto"/>
        <w:bottom w:val="none" w:sz="0" w:space="0" w:color="auto"/>
        <w:right w:val="none" w:sz="0" w:space="0" w:color="auto"/>
      </w:divBdr>
      <w:divsChild>
        <w:div w:id="1236630110">
          <w:marLeft w:val="0"/>
          <w:marRight w:val="0"/>
          <w:marTop w:val="0"/>
          <w:marBottom w:val="0"/>
          <w:divBdr>
            <w:top w:val="none" w:sz="0" w:space="0" w:color="auto"/>
            <w:left w:val="none" w:sz="0" w:space="0" w:color="auto"/>
            <w:bottom w:val="none" w:sz="0" w:space="0" w:color="auto"/>
            <w:right w:val="none" w:sz="0" w:space="0" w:color="auto"/>
          </w:divBdr>
        </w:div>
        <w:div w:id="399402426">
          <w:marLeft w:val="0"/>
          <w:marRight w:val="0"/>
          <w:marTop w:val="0"/>
          <w:marBottom w:val="0"/>
          <w:divBdr>
            <w:top w:val="none" w:sz="0" w:space="0" w:color="auto"/>
            <w:left w:val="none" w:sz="0" w:space="0" w:color="auto"/>
            <w:bottom w:val="none" w:sz="0" w:space="0" w:color="auto"/>
            <w:right w:val="none" w:sz="0" w:space="0" w:color="auto"/>
          </w:divBdr>
        </w:div>
        <w:div w:id="879976259">
          <w:marLeft w:val="0"/>
          <w:marRight w:val="0"/>
          <w:marTop w:val="0"/>
          <w:marBottom w:val="0"/>
          <w:divBdr>
            <w:top w:val="none" w:sz="0" w:space="0" w:color="auto"/>
            <w:left w:val="none" w:sz="0" w:space="0" w:color="auto"/>
            <w:bottom w:val="none" w:sz="0" w:space="0" w:color="auto"/>
            <w:right w:val="none" w:sz="0" w:space="0" w:color="auto"/>
          </w:divBdr>
        </w:div>
        <w:div w:id="902372779">
          <w:marLeft w:val="0"/>
          <w:marRight w:val="0"/>
          <w:marTop w:val="0"/>
          <w:marBottom w:val="0"/>
          <w:divBdr>
            <w:top w:val="none" w:sz="0" w:space="0" w:color="auto"/>
            <w:left w:val="none" w:sz="0" w:space="0" w:color="auto"/>
            <w:bottom w:val="none" w:sz="0" w:space="0" w:color="auto"/>
            <w:right w:val="none" w:sz="0" w:space="0" w:color="auto"/>
          </w:divBdr>
        </w:div>
        <w:div w:id="817654530">
          <w:marLeft w:val="0"/>
          <w:marRight w:val="0"/>
          <w:marTop w:val="0"/>
          <w:marBottom w:val="0"/>
          <w:divBdr>
            <w:top w:val="none" w:sz="0" w:space="0" w:color="auto"/>
            <w:left w:val="none" w:sz="0" w:space="0" w:color="auto"/>
            <w:bottom w:val="none" w:sz="0" w:space="0" w:color="auto"/>
            <w:right w:val="none" w:sz="0" w:space="0" w:color="auto"/>
          </w:divBdr>
        </w:div>
        <w:div w:id="1487476524">
          <w:marLeft w:val="0"/>
          <w:marRight w:val="0"/>
          <w:marTop w:val="0"/>
          <w:marBottom w:val="0"/>
          <w:divBdr>
            <w:top w:val="none" w:sz="0" w:space="0" w:color="auto"/>
            <w:left w:val="none" w:sz="0" w:space="0" w:color="auto"/>
            <w:bottom w:val="none" w:sz="0" w:space="0" w:color="auto"/>
            <w:right w:val="none" w:sz="0" w:space="0" w:color="auto"/>
          </w:divBdr>
        </w:div>
        <w:div w:id="1861045414">
          <w:marLeft w:val="0"/>
          <w:marRight w:val="0"/>
          <w:marTop w:val="0"/>
          <w:marBottom w:val="0"/>
          <w:divBdr>
            <w:top w:val="none" w:sz="0" w:space="0" w:color="auto"/>
            <w:left w:val="none" w:sz="0" w:space="0" w:color="auto"/>
            <w:bottom w:val="none" w:sz="0" w:space="0" w:color="auto"/>
            <w:right w:val="none" w:sz="0" w:space="0" w:color="auto"/>
          </w:divBdr>
        </w:div>
        <w:div w:id="435294938">
          <w:marLeft w:val="0"/>
          <w:marRight w:val="0"/>
          <w:marTop w:val="0"/>
          <w:marBottom w:val="0"/>
          <w:divBdr>
            <w:top w:val="none" w:sz="0" w:space="0" w:color="auto"/>
            <w:left w:val="none" w:sz="0" w:space="0" w:color="auto"/>
            <w:bottom w:val="none" w:sz="0" w:space="0" w:color="auto"/>
            <w:right w:val="none" w:sz="0" w:space="0" w:color="auto"/>
          </w:divBdr>
        </w:div>
      </w:divsChild>
    </w:div>
    <w:div w:id="1423717519">
      <w:bodyDiv w:val="1"/>
      <w:marLeft w:val="0"/>
      <w:marRight w:val="0"/>
      <w:marTop w:val="0"/>
      <w:marBottom w:val="0"/>
      <w:divBdr>
        <w:top w:val="none" w:sz="0" w:space="0" w:color="auto"/>
        <w:left w:val="none" w:sz="0" w:space="0" w:color="auto"/>
        <w:bottom w:val="none" w:sz="0" w:space="0" w:color="auto"/>
        <w:right w:val="none" w:sz="0" w:space="0" w:color="auto"/>
      </w:divBdr>
    </w:div>
    <w:div w:id="1738629783">
      <w:bodyDiv w:val="1"/>
      <w:marLeft w:val="0"/>
      <w:marRight w:val="0"/>
      <w:marTop w:val="0"/>
      <w:marBottom w:val="0"/>
      <w:divBdr>
        <w:top w:val="none" w:sz="0" w:space="0" w:color="auto"/>
        <w:left w:val="none" w:sz="0" w:space="0" w:color="auto"/>
        <w:bottom w:val="none" w:sz="0" w:space="0" w:color="auto"/>
        <w:right w:val="none" w:sz="0" w:space="0" w:color="auto"/>
      </w:divBdr>
      <w:divsChild>
        <w:div w:id="1744137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647102">
              <w:marLeft w:val="0"/>
              <w:marRight w:val="0"/>
              <w:marTop w:val="0"/>
              <w:marBottom w:val="0"/>
              <w:divBdr>
                <w:top w:val="none" w:sz="0" w:space="0" w:color="auto"/>
                <w:left w:val="none" w:sz="0" w:space="0" w:color="auto"/>
                <w:bottom w:val="none" w:sz="0" w:space="0" w:color="auto"/>
                <w:right w:val="none" w:sz="0" w:space="0" w:color="auto"/>
              </w:divBdr>
              <w:divsChild>
                <w:div w:id="191091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485579">
      <w:bodyDiv w:val="1"/>
      <w:marLeft w:val="0"/>
      <w:marRight w:val="0"/>
      <w:marTop w:val="0"/>
      <w:marBottom w:val="0"/>
      <w:divBdr>
        <w:top w:val="none" w:sz="0" w:space="0" w:color="auto"/>
        <w:left w:val="none" w:sz="0" w:space="0" w:color="auto"/>
        <w:bottom w:val="none" w:sz="0" w:space="0" w:color="auto"/>
        <w:right w:val="none" w:sz="0" w:space="0" w:color="auto"/>
      </w:divBdr>
      <w:divsChild>
        <w:div w:id="160045007">
          <w:marLeft w:val="0"/>
          <w:marRight w:val="120"/>
          <w:marTop w:val="0"/>
          <w:marBottom w:val="0"/>
          <w:divBdr>
            <w:top w:val="none" w:sz="0" w:space="0" w:color="auto"/>
            <w:left w:val="none" w:sz="0" w:space="0" w:color="auto"/>
            <w:bottom w:val="none" w:sz="0" w:space="0" w:color="auto"/>
            <w:right w:val="none" w:sz="0" w:space="0" w:color="auto"/>
          </w:divBdr>
        </w:div>
      </w:divsChild>
    </w:div>
    <w:div w:id="1970277058">
      <w:bodyDiv w:val="1"/>
      <w:marLeft w:val="0"/>
      <w:marRight w:val="0"/>
      <w:marTop w:val="0"/>
      <w:marBottom w:val="0"/>
      <w:divBdr>
        <w:top w:val="none" w:sz="0" w:space="0" w:color="auto"/>
        <w:left w:val="none" w:sz="0" w:space="0" w:color="auto"/>
        <w:bottom w:val="none" w:sz="0" w:space="0" w:color="auto"/>
        <w:right w:val="none" w:sz="0" w:space="0" w:color="auto"/>
      </w:divBdr>
    </w:div>
    <w:div w:id="21053738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southoxon.gov.uk/ccm/support/Main.jsp?MODULE=ApplicationDetails&amp;REF=P21/S0126/FUL" TargetMode="External"/><Relationship Id="rId13" Type="http://schemas.openxmlformats.org/officeDocument/2006/relationships/hyperlink" Target="https://data.southoxon.gov.uk/ccm/support/Main.jsp?MODULE=ApplicationDetails&amp;REF=P21/S0635/HH"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ata.southoxon.gov.uk/ccm/support/Main.jsp?MODULE=ApplicationDetails&amp;REF=P21/S0585/FUL" TargetMode="External"/><Relationship Id="rId12" Type="http://schemas.openxmlformats.org/officeDocument/2006/relationships/hyperlink" Target="https://data.southoxon.gov.uk/ccm/support/Main.jsp?MODULE=ApplicationDetails&amp;REF=P21/S0703/FU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ata.southoxon.gov.uk/ccm/support/Main.jsp?MODULE=ApplicationDetails&amp;REF=P21/S0472/HH" TargetMode="External"/><Relationship Id="rId5" Type="http://schemas.openxmlformats.org/officeDocument/2006/relationships/footnotes" Target="footnotes.xml"/><Relationship Id="rId15" Type="http://schemas.openxmlformats.org/officeDocument/2006/relationships/hyperlink" Target="http://www.southoxon.gov.uk/" TargetMode="External"/><Relationship Id="rId10" Type="http://schemas.openxmlformats.org/officeDocument/2006/relationships/hyperlink" Target="https://data.southoxon.gov.uk/ccm/support/Main.jsp?MODULE=ApplicationDetails&amp;REF=P20/S4845/LB"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ata.southoxon.gov.uk/ccm/support/Main.jsp?MODULE=ApplicationDetails&amp;REF=P21/S0585/FUL" TargetMode="External"/><Relationship Id="rId14" Type="http://schemas.openxmlformats.org/officeDocument/2006/relationships/hyperlink" Target="https://data.southoxon.gov.uk/ccm/support/Main.jsp?MODULE=ApplicationDetails&amp;REF=P21/S0626/H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1367</Words>
  <Characters>7793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Jessop</dc:creator>
  <cp:lastModifiedBy>Microsoft Office User</cp:lastModifiedBy>
  <cp:revision>2</cp:revision>
  <cp:lastPrinted>2021-03-23T12:16:00Z</cp:lastPrinted>
  <dcterms:created xsi:type="dcterms:W3CDTF">2021-03-23T12:44:00Z</dcterms:created>
  <dcterms:modified xsi:type="dcterms:W3CDTF">2021-03-23T12:44:00Z</dcterms:modified>
</cp:coreProperties>
</file>