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7FF3" w14:textId="4983CDBF" w:rsidR="0046173F" w:rsidRPr="008A0F1F" w:rsidRDefault="008E3BF3" w:rsidP="00DE68F9">
      <w:pPr>
        <w:ind w:right="283"/>
        <w:rPr>
          <w:rFonts w:asciiTheme="majorHAnsi" w:hAnsiTheme="majorHAnsi" w:cs="Arial"/>
          <w:sz w:val="18"/>
          <w:szCs w:val="18"/>
        </w:rPr>
      </w:pPr>
      <w:r>
        <w:t xml:space="preserve">        </w:t>
      </w:r>
    </w:p>
    <w:p w14:paraId="77C80BD3" w14:textId="6EDB3FF6" w:rsidR="008B1609" w:rsidRPr="00E85DF1" w:rsidRDefault="001A0CEE" w:rsidP="005D7846">
      <w:pPr>
        <w:shd w:val="clear" w:color="auto" w:fill="FFFFFF"/>
        <w:rPr>
          <w:rFonts w:asciiTheme="majorHAnsi" w:hAnsiTheme="majorHAnsi" w:cstheme="majorHAnsi"/>
          <w:color w:val="000000"/>
          <w:sz w:val="22"/>
          <w:szCs w:val="22"/>
        </w:rPr>
      </w:pPr>
      <w:r w:rsidRPr="00E85DF1">
        <w:rPr>
          <w:rFonts w:asciiTheme="majorHAnsi" w:hAnsiTheme="majorHAnsi" w:cstheme="majorHAnsi"/>
          <w:b/>
          <w:color w:val="000000"/>
          <w:sz w:val="22"/>
          <w:szCs w:val="22"/>
        </w:rPr>
        <w:t>Present</w:t>
      </w:r>
      <w:r w:rsidR="00FD2C7C" w:rsidRPr="00E85DF1">
        <w:rPr>
          <w:rFonts w:asciiTheme="majorHAnsi" w:hAnsiTheme="majorHAnsi" w:cstheme="majorHAnsi"/>
          <w:b/>
          <w:color w:val="000000"/>
          <w:sz w:val="22"/>
          <w:szCs w:val="22"/>
        </w:rPr>
        <w:t>:</w:t>
      </w:r>
      <w:r w:rsidR="00131873" w:rsidRPr="00E85DF1">
        <w:rPr>
          <w:rFonts w:asciiTheme="majorHAnsi" w:hAnsiTheme="majorHAnsi" w:cstheme="majorHAnsi"/>
          <w:color w:val="000000"/>
          <w:sz w:val="22"/>
          <w:szCs w:val="22"/>
        </w:rPr>
        <w:t xml:space="preserve"> </w:t>
      </w:r>
      <w:r w:rsidR="00F77921" w:rsidRPr="00E85DF1">
        <w:rPr>
          <w:rFonts w:asciiTheme="majorHAnsi" w:hAnsiTheme="majorHAnsi" w:cstheme="majorHAnsi"/>
          <w:color w:val="000000"/>
          <w:sz w:val="22"/>
          <w:szCs w:val="22"/>
        </w:rPr>
        <w:t xml:space="preserve">Liz </w:t>
      </w:r>
      <w:proofErr w:type="spellStart"/>
      <w:r w:rsidR="00F77921" w:rsidRPr="00E85DF1">
        <w:rPr>
          <w:rFonts w:asciiTheme="majorHAnsi" w:hAnsiTheme="majorHAnsi" w:cstheme="majorHAnsi"/>
          <w:color w:val="000000"/>
          <w:sz w:val="22"/>
          <w:szCs w:val="22"/>
        </w:rPr>
        <w:t>Collas</w:t>
      </w:r>
      <w:proofErr w:type="spellEnd"/>
      <w:r w:rsidR="00F77921" w:rsidRPr="00E85DF1">
        <w:rPr>
          <w:rFonts w:asciiTheme="majorHAnsi" w:hAnsiTheme="majorHAnsi" w:cstheme="majorHAnsi"/>
          <w:color w:val="000000"/>
          <w:sz w:val="22"/>
          <w:szCs w:val="22"/>
        </w:rPr>
        <w:t xml:space="preserve"> (LC) </w:t>
      </w:r>
      <w:r w:rsidR="00F350B6" w:rsidRPr="00E85DF1">
        <w:rPr>
          <w:rFonts w:asciiTheme="majorHAnsi" w:hAnsiTheme="majorHAnsi" w:cstheme="majorHAnsi"/>
          <w:color w:val="000000"/>
          <w:sz w:val="22"/>
          <w:szCs w:val="22"/>
        </w:rPr>
        <w:t>Martin Wise</w:t>
      </w:r>
      <w:r w:rsidR="00131873" w:rsidRPr="00E85DF1">
        <w:rPr>
          <w:rFonts w:asciiTheme="majorHAnsi" w:hAnsiTheme="majorHAnsi" w:cstheme="majorHAnsi"/>
          <w:color w:val="000000"/>
          <w:sz w:val="22"/>
          <w:szCs w:val="22"/>
        </w:rPr>
        <w:t xml:space="preserve"> </w:t>
      </w:r>
      <w:r w:rsidR="00A96096" w:rsidRPr="00E85DF1">
        <w:rPr>
          <w:rFonts w:asciiTheme="majorHAnsi" w:hAnsiTheme="majorHAnsi" w:cstheme="majorHAnsi"/>
          <w:color w:val="000000"/>
          <w:sz w:val="22"/>
          <w:szCs w:val="22"/>
        </w:rPr>
        <w:t>(MW</w:t>
      </w:r>
      <w:r w:rsidR="00DC4EC8" w:rsidRPr="00E85DF1">
        <w:rPr>
          <w:rFonts w:asciiTheme="majorHAnsi" w:hAnsiTheme="majorHAnsi" w:cstheme="majorHAnsi"/>
          <w:color w:val="000000"/>
          <w:sz w:val="22"/>
          <w:szCs w:val="22"/>
        </w:rPr>
        <w:t xml:space="preserve">) </w:t>
      </w:r>
      <w:r w:rsidR="005C7677" w:rsidRPr="00E85DF1">
        <w:rPr>
          <w:rFonts w:asciiTheme="majorHAnsi" w:hAnsiTheme="majorHAnsi" w:cstheme="majorHAnsi"/>
          <w:color w:val="000000"/>
          <w:sz w:val="22"/>
          <w:szCs w:val="22"/>
        </w:rPr>
        <w:t>Hilary Dewey</w:t>
      </w:r>
      <w:r w:rsidR="00131873" w:rsidRPr="00E85DF1">
        <w:rPr>
          <w:rFonts w:asciiTheme="majorHAnsi" w:hAnsiTheme="majorHAnsi" w:cstheme="majorHAnsi"/>
          <w:color w:val="000000"/>
          <w:sz w:val="22"/>
          <w:szCs w:val="22"/>
        </w:rPr>
        <w:t xml:space="preserve"> </w:t>
      </w:r>
      <w:r w:rsidR="00A377B5" w:rsidRPr="00E85DF1">
        <w:rPr>
          <w:rFonts w:asciiTheme="majorHAnsi" w:hAnsiTheme="majorHAnsi" w:cstheme="majorHAnsi"/>
          <w:color w:val="000000"/>
          <w:sz w:val="22"/>
          <w:szCs w:val="22"/>
        </w:rPr>
        <w:t xml:space="preserve">(HD) </w:t>
      </w:r>
      <w:r w:rsidR="004926F8" w:rsidRPr="00E85DF1">
        <w:rPr>
          <w:rFonts w:asciiTheme="majorHAnsi" w:hAnsiTheme="majorHAnsi" w:cstheme="majorHAnsi"/>
          <w:color w:val="000000"/>
          <w:sz w:val="22"/>
          <w:szCs w:val="22"/>
        </w:rPr>
        <w:t xml:space="preserve">Peter </w:t>
      </w:r>
      <w:proofErr w:type="spellStart"/>
      <w:r w:rsidR="004926F8" w:rsidRPr="00E85DF1">
        <w:rPr>
          <w:rFonts w:asciiTheme="majorHAnsi" w:hAnsiTheme="majorHAnsi" w:cstheme="majorHAnsi"/>
          <w:color w:val="000000"/>
          <w:sz w:val="22"/>
          <w:szCs w:val="22"/>
        </w:rPr>
        <w:t>Dragonetti</w:t>
      </w:r>
      <w:proofErr w:type="spellEnd"/>
      <w:r w:rsidR="004926F8" w:rsidRPr="00E85DF1">
        <w:rPr>
          <w:rFonts w:asciiTheme="majorHAnsi" w:hAnsiTheme="majorHAnsi" w:cstheme="majorHAnsi"/>
          <w:color w:val="000000"/>
          <w:sz w:val="22"/>
          <w:szCs w:val="22"/>
        </w:rPr>
        <w:t xml:space="preserve"> </w:t>
      </w:r>
      <w:r w:rsidR="00270B94" w:rsidRPr="00E85DF1">
        <w:rPr>
          <w:rFonts w:asciiTheme="majorHAnsi" w:hAnsiTheme="majorHAnsi" w:cstheme="majorHAnsi"/>
          <w:color w:val="000000"/>
          <w:sz w:val="22"/>
          <w:szCs w:val="22"/>
        </w:rPr>
        <w:t xml:space="preserve">(PD) </w:t>
      </w:r>
      <w:r w:rsidR="002114CD" w:rsidRPr="00E85DF1">
        <w:rPr>
          <w:rFonts w:asciiTheme="majorHAnsi" w:hAnsiTheme="majorHAnsi" w:cstheme="majorHAnsi"/>
          <w:color w:val="000000"/>
          <w:sz w:val="22"/>
          <w:szCs w:val="22"/>
        </w:rPr>
        <w:t xml:space="preserve">Peter Burdon (PB) Michael Holland (MH) </w:t>
      </w:r>
    </w:p>
    <w:p w14:paraId="28C4FCF0" w14:textId="3F353083" w:rsidR="00BC1BDA" w:rsidRDefault="001A0CEE" w:rsidP="005D7846">
      <w:pPr>
        <w:shd w:val="clear" w:color="auto" w:fill="FFFFFF"/>
        <w:rPr>
          <w:rFonts w:asciiTheme="majorHAnsi" w:hAnsiTheme="majorHAnsi" w:cstheme="majorHAnsi"/>
          <w:color w:val="000000"/>
          <w:sz w:val="22"/>
          <w:szCs w:val="22"/>
        </w:rPr>
      </w:pPr>
      <w:r w:rsidRPr="00E85DF1">
        <w:rPr>
          <w:rFonts w:asciiTheme="majorHAnsi" w:hAnsiTheme="majorHAnsi" w:cstheme="majorHAnsi"/>
          <w:b/>
          <w:color w:val="000000"/>
          <w:sz w:val="22"/>
          <w:szCs w:val="22"/>
        </w:rPr>
        <w:t>In attendance</w:t>
      </w:r>
      <w:r w:rsidR="000B7F98" w:rsidRPr="00E85DF1">
        <w:rPr>
          <w:rFonts w:asciiTheme="majorHAnsi" w:hAnsiTheme="majorHAnsi" w:cstheme="majorHAnsi"/>
          <w:b/>
          <w:color w:val="000000"/>
          <w:sz w:val="22"/>
          <w:szCs w:val="22"/>
        </w:rPr>
        <w:t>:</w:t>
      </w:r>
      <w:r w:rsidR="00F57EB4" w:rsidRPr="00E85DF1">
        <w:rPr>
          <w:rFonts w:asciiTheme="majorHAnsi" w:hAnsiTheme="majorHAnsi" w:cstheme="majorHAnsi"/>
          <w:color w:val="000000"/>
          <w:sz w:val="22"/>
          <w:szCs w:val="22"/>
        </w:rPr>
        <w:t xml:space="preserve"> </w:t>
      </w:r>
      <w:r w:rsidR="00F350B6" w:rsidRPr="00E85DF1">
        <w:rPr>
          <w:rFonts w:asciiTheme="majorHAnsi" w:hAnsiTheme="majorHAnsi" w:cstheme="majorHAnsi"/>
          <w:color w:val="000000"/>
          <w:sz w:val="22"/>
          <w:szCs w:val="22"/>
        </w:rPr>
        <w:t xml:space="preserve"> </w:t>
      </w:r>
      <w:r w:rsidR="00207187" w:rsidRPr="00E85DF1">
        <w:rPr>
          <w:rFonts w:asciiTheme="majorHAnsi" w:hAnsiTheme="majorHAnsi" w:cstheme="majorHAnsi"/>
          <w:color w:val="000000"/>
          <w:sz w:val="22"/>
          <w:szCs w:val="22"/>
        </w:rPr>
        <w:t>Amanda Holland (</w:t>
      </w:r>
      <w:r w:rsidR="00FA7C94" w:rsidRPr="00E85DF1">
        <w:rPr>
          <w:rFonts w:asciiTheme="majorHAnsi" w:hAnsiTheme="majorHAnsi" w:cstheme="majorHAnsi"/>
          <w:color w:val="000000"/>
          <w:sz w:val="22"/>
          <w:szCs w:val="22"/>
        </w:rPr>
        <w:t>AH</w:t>
      </w:r>
      <w:r w:rsidR="00AA1853" w:rsidRPr="00E85DF1">
        <w:rPr>
          <w:rFonts w:asciiTheme="majorHAnsi" w:hAnsiTheme="majorHAnsi" w:cstheme="majorHAnsi"/>
          <w:color w:val="000000"/>
          <w:sz w:val="22"/>
          <w:szCs w:val="22"/>
        </w:rPr>
        <w:t xml:space="preserve"> </w:t>
      </w:r>
      <w:r w:rsidR="00207187" w:rsidRPr="00E85DF1">
        <w:rPr>
          <w:rFonts w:asciiTheme="majorHAnsi" w:hAnsiTheme="majorHAnsi" w:cstheme="majorHAnsi"/>
          <w:color w:val="000000"/>
          <w:sz w:val="22"/>
          <w:szCs w:val="22"/>
        </w:rPr>
        <w:t xml:space="preserve">Clerk ) </w:t>
      </w:r>
      <w:r w:rsidR="002114CD" w:rsidRPr="00E85DF1">
        <w:rPr>
          <w:rFonts w:asciiTheme="majorHAnsi" w:hAnsiTheme="majorHAnsi" w:cstheme="majorHAnsi"/>
          <w:color w:val="000000"/>
          <w:sz w:val="22"/>
          <w:szCs w:val="22"/>
        </w:rPr>
        <w:t>Louise Shearer (LS)</w:t>
      </w:r>
    </w:p>
    <w:p w14:paraId="7692DD31" w14:textId="77777777" w:rsidR="00F26457" w:rsidRDefault="00F26457" w:rsidP="005D7846">
      <w:pPr>
        <w:shd w:val="clear" w:color="auto" w:fill="FFFFFF"/>
        <w:rPr>
          <w:rFonts w:asciiTheme="majorHAnsi" w:hAnsiTheme="majorHAnsi" w:cstheme="majorHAnsi"/>
          <w:color w:val="000000"/>
          <w:sz w:val="22"/>
          <w:szCs w:val="22"/>
        </w:rPr>
      </w:pPr>
    </w:p>
    <w:p w14:paraId="04E6D41D" w14:textId="217A659E" w:rsidR="00C76489" w:rsidRDefault="00C76489" w:rsidP="00C76489">
      <w:pPr>
        <w:ind w:right="-1458"/>
        <w:jc w:val="both"/>
        <w:rPr>
          <w:rFonts w:ascii="Calibri" w:hAnsi="Calibri" w:cs="Calibri"/>
          <w:sz w:val="21"/>
          <w:szCs w:val="21"/>
        </w:rPr>
      </w:pPr>
      <w:r>
        <w:rPr>
          <w:rFonts w:ascii="Calibri" w:hAnsi="Calibri" w:cs="Calibri"/>
          <w:b/>
          <w:bCs/>
          <w:color w:val="222222"/>
          <w:sz w:val="21"/>
          <w:szCs w:val="21"/>
        </w:rPr>
        <w:t>AGM   1.</w:t>
      </w:r>
      <w:r>
        <w:rPr>
          <w:rFonts w:ascii="Calibri" w:hAnsi="Calibri" w:cs="Calibri"/>
          <w:color w:val="222222"/>
          <w:sz w:val="21"/>
          <w:szCs w:val="21"/>
        </w:rPr>
        <w:t xml:space="preserve">      </w:t>
      </w:r>
      <w:r>
        <w:rPr>
          <w:rFonts w:ascii="Calibri" w:hAnsi="Calibri" w:cs="Calibri"/>
          <w:sz w:val="21"/>
          <w:szCs w:val="21"/>
        </w:rPr>
        <w:t>To Elect a Chair and Vice Chair for 2022/3.</w:t>
      </w:r>
      <w:r>
        <w:rPr>
          <w:rFonts w:ascii="Calibri" w:hAnsi="Calibri" w:cs="Calibri"/>
          <w:sz w:val="21"/>
          <w:szCs w:val="21"/>
        </w:rPr>
        <w:t xml:space="preserve"> Liz </w:t>
      </w:r>
      <w:proofErr w:type="spellStart"/>
      <w:r>
        <w:rPr>
          <w:rFonts w:ascii="Calibri" w:hAnsi="Calibri" w:cs="Calibri"/>
          <w:sz w:val="21"/>
          <w:szCs w:val="21"/>
        </w:rPr>
        <w:t>Collas</w:t>
      </w:r>
      <w:proofErr w:type="spellEnd"/>
      <w:r>
        <w:rPr>
          <w:rFonts w:ascii="Calibri" w:hAnsi="Calibri" w:cs="Calibri"/>
          <w:sz w:val="21"/>
          <w:szCs w:val="21"/>
        </w:rPr>
        <w:t xml:space="preserve"> was proposed as Chair MW Seconded PD, agreed.</w:t>
      </w:r>
    </w:p>
    <w:p w14:paraId="7B2F5BB6" w14:textId="6F991B50" w:rsidR="00C76489" w:rsidRDefault="00C76489" w:rsidP="00C76489">
      <w:pPr>
        <w:ind w:right="-1458"/>
        <w:jc w:val="both"/>
        <w:rPr>
          <w:rFonts w:ascii="Calibri" w:hAnsi="Calibri" w:cs="Calibri"/>
          <w:sz w:val="21"/>
          <w:szCs w:val="21"/>
        </w:rPr>
      </w:pPr>
      <w:r>
        <w:rPr>
          <w:rFonts w:ascii="Calibri" w:hAnsi="Calibri" w:cs="Calibri"/>
          <w:sz w:val="21"/>
          <w:szCs w:val="21"/>
        </w:rPr>
        <w:t xml:space="preserve">                      Peter </w:t>
      </w:r>
      <w:proofErr w:type="spellStart"/>
      <w:r>
        <w:rPr>
          <w:rFonts w:ascii="Calibri" w:hAnsi="Calibri" w:cs="Calibri"/>
          <w:sz w:val="21"/>
          <w:szCs w:val="21"/>
        </w:rPr>
        <w:t>Dragonetti</w:t>
      </w:r>
      <w:proofErr w:type="spellEnd"/>
      <w:r>
        <w:rPr>
          <w:rFonts w:ascii="Calibri" w:hAnsi="Calibri" w:cs="Calibri"/>
          <w:sz w:val="21"/>
          <w:szCs w:val="21"/>
        </w:rPr>
        <w:t xml:space="preserve"> was proposed as Vice Chair, LC Proposed, MW seconded, agreed.</w:t>
      </w:r>
    </w:p>
    <w:p w14:paraId="7858DF1D" w14:textId="616C803E" w:rsidR="00C76489" w:rsidRDefault="00C76489" w:rsidP="00C76489">
      <w:pPr>
        <w:ind w:right="-1458"/>
        <w:jc w:val="both"/>
        <w:rPr>
          <w:rFonts w:ascii="Calibri" w:hAnsi="Calibri" w:cs="Calibri"/>
          <w:sz w:val="21"/>
          <w:szCs w:val="21"/>
        </w:rPr>
      </w:pPr>
      <w:r w:rsidRPr="00C76489">
        <w:rPr>
          <w:rFonts w:ascii="Calibri" w:hAnsi="Calibri" w:cs="Calibri"/>
          <w:b/>
          <w:bCs/>
          <w:sz w:val="21"/>
          <w:szCs w:val="21"/>
        </w:rPr>
        <w:t xml:space="preserve">            2.</w:t>
      </w:r>
      <w:r>
        <w:rPr>
          <w:rFonts w:ascii="Calibri" w:hAnsi="Calibri" w:cs="Calibri"/>
          <w:sz w:val="21"/>
          <w:szCs w:val="21"/>
        </w:rPr>
        <w:t xml:space="preserve">     </w:t>
      </w:r>
      <w:r>
        <w:rPr>
          <w:rFonts w:ascii="Calibri" w:hAnsi="Calibri" w:cs="Calibri"/>
          <w:sz w:val="21"/>
          <w:szCs w:val="21"/>
        </w:rPr>
        <w:t xml:space="preserve"> </w:t>
      </w:r>
      <w:r>
        <w:rPr>
          <w:rFonts w:ascii="Calibri" w:hAnsi="Calibri" w:cs="Calibri"/>
          <w:sz w:val="21"/>
          <w:szCs w:val="21"/>
        </w:rPr>
        <w:t>To Complete Declarations of Office and Register of Interests.</w:t>
      </w:r>
      <w:r>
        <w:rPr>
          <w:rFonts w:ascii="Calibri" w:hAnsi="Calibri" w:cs="Calibri"/>
          <w:sz w:val="21"/>
          <w:szCs w:val="21"/>
        </w:rPr>
        <w:t xml:space="preserve"> All provided and signed. </w:t>
      </w:r>
    </w:p>
    <w:p w14:paraId="04745C1E" w14:textId="2AB7AF76" w:rsidR="00C76489" w:rsidRDefault="00C76489" w:rsidP="00C76489">
      <w:pPr>
        <w:ind w:right="-1458"/>
        <w:jc w:val="both"/>
        <w:rPr>
          <w:rFonts w:ascii="Calibri" w:hAnsi="Calibri" w:cs="Calibri"/>
          <w:sz w:val="21"/>
          <w:szCs w:val="21"/>
        </w:rPr>
      </w:pPr>
      <w:r w:rsidRPr="00C76489">
        <w:rPr>
          <w:rFonts w:ascii="Calibri" w:hAnsi="Calibri" w:cs="Calibri"/>
          <w:b/>
          <w:bCs/>
          <w:sz w:val="21"/>
          <w:szCs w:val="21"/>
        </w:rPr>
        <w:t xml:space="preserve">            3.</w:t>
      </w:r>
      <w:r>
        <w:rPr>
          <w:rFonts w:ascii="Calibri" w:hAnsi="Calibri" w:cs="Calibri"/>
          <w:sz w:val="21"/>
          <w:szCs w:val="21"/>
        </w:rPr>
        <w:t xml:space="preserve">     </w:t>
      </w:r>
      <w:r>
        <w:rPr>
          <w:rFonts w:ascii="Calibri" w:hAnsi="Calibri" w:cs="Calibri"/>
          <w:sz w:val="21"/>
          <w:szCs w:val="21"/>
        </w:rPr>
        <w:t xml:space="preserve"> </w:t>
      </w:r>
      <w:r>
        <w:rPr>
          <w:rFonts w:ascii="Calibri" w:hAnsi="Calibri" w:cs="Calibri"/>
          <w:sz w:val="21"/>
          <w:szCs w:val="21"/>
        </w:rPr>
        <w:t>Acceptance &amp; Review of the Parish Council Standing Orders/Financial Regulations and Policies</w:t>
      </w:r>
      <w:r>
        <w:rPr>
          <w:rFonts w:ascii="Calibri" w:hAnsi="Calibri" w:cs="Calibri"/>
          <w:sz w:val="21"/>
          <w:szCs w:val="21"/>
        </w:rPr>
        <w:t>. Taken Forward.</w:t>
      </w:r>
    </w:p>
    <w:p w14:paraId="072DFE48" w14:textId="7EFE92AF" w:rsidR="00C76489" w:rsidRPr="00C76489" w:rsidRDefault="00C76489" w:rsidP="00C76489">
      <w:pPr>
        <w:pStyle w:val="ListParagraph"/>
        <w:shd w:val="clear" w:color="auto" w:fill="FFFFFF"/>
        <w:ind w:left="360"/>
        <w:rPr>
          <w:rFonts w:asciiTheme="majorHAnsi" w:hAnsiTheme="majorHAnsi" w:cstheme="majorHAnsi"/>
          <w:color w:val="000000"/>
          <w:sz w:val="22"/>
          <w:szCs w:val="22"/>
        </w:rPr>
      </w:pPr>
    </w:p>
    <w:p w14:paraId="22BB49F8" w14:textId="50DC1924" w:rsidR="00AA1853" w:rsidRPr="00E85DF1" w:rsidRDefault="00BC1BDA" w:rsidP="00585120">
      <w:pPr>
        <w:pStyle w:val="ListParagraph"/>
        <w:numPr>
          <w:ilvl w:val="0"/>
          <w:numId w:val="17"/>
        </w:numPr>
        <w:shd w:val="clear" w:color="auto" w:fill="FFFFFF"/>
        <w:jc w:val="both"/>
        <w:rPr>
          <w:rFonts w:asciiTheme="majorHAnsi" w:hAnsiTheme="majorHAnsi" w:cstheme="majorHAnsi"/>
          <w:color w:val="000000"/>
          <w:sz w:val="22"/>
          <w:szCs w:val="22"/>
        </w:rPr>
      </w:pPr>
      <w:r w:rsidRPr="00E85DF1">
        <w:rPr>
          <w:rFonts w:asciiTheme="majorHAnsi" w:hAnsiTheme="majorHAnsi" w:cstheme="majorHAnsi"/>
          <w:b/>
          <w:color w:val="000000"/>
          <w:sz w:val="22"/>
          <w:szCs w:val="22"/>
        </w:rPr>
        <w:t>Apologies for Absence</w:t>
      </w:r>
      <w:r w:rsidRPr="00E85DF1">
        <w:rPr>
          <w:rFonts w:asciiTheme="majorHAnsi" w:hAnsiTheme="majorHAnsi" w:cstheme="majorHAnsi"/>
          <w:color w:val="000000"/>
          <w:sz w:val="22"/>
          <w:szCs w:val="22"/>
        </w:rPr>
        <w:t xml:space="preserve">:  </w:t>
      </w:r>
      <w:r w:rsidR="002114CD" w:rsidRPr="00E85DF1">
        <w:rPr>
          <w:rFonts w:asciiTheme="majorHAnsi" w:hAnsiTheme="majorHAnsi" w:cstheme="majorHAnsi"/>
          <w:color w:val="000000"/>
          <w:sz w:val="22"/>
          <w:szCs w:val="22"/>
        </w:rPr>
        <w:t>None</w:t>
      </w:r>
    </w:p>
    <w:p w14:paraId="1B8D59A4" w14:textId="0B1C25C8" w:rsidR="00BC1BDA" w:rsidRPr="00E85DF1" w:rsidRDefault="00BC1BDA" w:rsidP="00AA1853">
      <w:pPr>
        <w:pStyle w:val="ListParagraph"/>
        <w:numPr>
          <w:ilvl w:val="0"/>
          <w:numId w:val="17"/>
        </w:numPr>
        <w:shd w:val="clear" w:color="auto" w:fill="FFFFFF"/>
        <w:rPr>
          <w:rFonts w:asciiTheme="majorHAnsi" w:hAnsiTheme="majorHAnsi" w:cstheme="majorHAnsi"/>
          <w:color w:val="212529"/>
          <w:sz w:val="22"/>
          <w:szCs w:val="22"/>
        </w:rPr>
      </w:pPr>
      <w:r w:rsidRPr="00E85DF1">
        <w:rPr>
          <w:rFonts w:asciiTheme="majorHAnsi" w:hAnsiTheme="majorHAnsi" w:cstheme="majorHAnsi"/>
          <w:b/>
          <w:color w:val="000000"/>
          <w:sz w:val="22"/>
          <w:szCs w:val="22"/>
        </w:rPr>
        <w:t>Declarations of Interest.</w:t>
      </w:r>
      <w:r w:rsidR="00C76489">
        <w:rPr>
          <w:rFonts w:asciiTheme="majorHAnsi" w:hAnsiTheme="majorHAnsi" w:cstheme="majorHAnsi"/>
          <w:color w:val="000000"/>
          <w:sz w:val="22"/>
          <w:szCs w:val="22"/>
        </w:rPr>
        <w:t xml:space="preserve"> Mr P </w:t>
      </w:r>
      <w:proofErr w:type="spellStart"/>
      <w:r w:rsidR="00C76489">
        <w:rPr>
          <w:rFonts w:asciiTheme="majorHAnsi" w:hAnsiTheme="majorHAnsi" w:cstheme="majorHAnsi"/>
          <w:color w:val="000000"/>
          <w:sz w:val="22"/>
          <w:szCs w:val="22"/>
        </w:rPr>
        <w:t>Dragonetti</w:t>
      </w:r>
      <w:proofErr w:type="spellEnd"/>
      <w:r w:rsidR="00C76489">
        <w:rPr>
          <w:rFonts w:asciiTheme="majorHAnsi" w:hAnsiTheme="majorHAnsi" w:cstheme="majorHAnsi"/>
          <w:color w:val="000000"/>
          <w:sz w:val="22"/>
          <w:szCs w:val="22"/>
        </w:rPr>
        <w:t xml:space="preserve"> </w:t>
      </w:r>
    </w:p>
    <w:p w14:paraId="7D622B5B" w14:textId="036EC3D1" w:rsidR="00AA1853" w:rsidRPr="00E85DF1" w:rsidRDefault="00AA1853" w:rsidP="00AA1853">
      <w:pPr>
        <w:pStyle w:val="ListParagraph"/>
        <w:numPr>
          <w:ilvl w:val="0"/>
          <w:numId w:val="17"/>
        </w:numPr>
        <w:shd w:val="clear" w:color="auto" w:fill="FFFFFF"/>
        <w:rPr>
          <w:rFonts w:asciiTheme="majorHAnsi" w:hAnsiTheme="majorHAnsi" w:cstheme="majorHAnsi"/>
          <w:color w:val="212529"/>
          <w:sz w:val="22"/>
          <w:szCs w:val="22"/>
        </w:rPr>
      </w:pPr>
      <w:r w:rsidRPr="00E85DF1">
        <w:rPr>
          <w:rFonts w:asciiTheme="majorHAnsi" w:hAnsiTheme="majorHAnsi" w:cstheme="majorHAnsi"/>
          <w:b/>
          <w:color w:val="000000"/>
          <w:sz w:val="22"/>
          <w:szCs w:val="22"/>
        </w:rPr>
        <w:t>Public Forum</w:t>
      </w:r>
      <w:r w:rsidR="002114CD" w:rsidRPr="00E85DF1">
        <w:rPr>
          <w:rFonts w:asciiTheme="majorHAnsi" w:hAnsiTheme="majorHAnsi" w:cstheme="majorHAnsi"/>
          <w:b/>
          <w:color w:val="000000"/>
          <w:sz w:val="22"/>
          <w:szCs w:val="22"/>
        </w:rPr>
        <w:t>.</w:t>
      </w:r>
      <w:r w:rsidR="003F6B2B" w:rsidRPr="00E85DF1">
        <w:rPr>
          <w:rFonts w:asciiTheme="majorHAnsi" w:hAnsiTheme="majorHAnsi" w:cstheme="majorHAnsi"/>
          <w:b/>
          <w:color w:val="000000"/>
          <w:sz w:val="22"/>
          <w:szCs w:val="22"/>
        </w:rPr>
        <w:t xml:space="preserve"> </w:t>
      </w:r>
      <w:r w:rsidR="00C76489">
        <w:rPr>
          <w:rFonts w:asciiTheme="majorHAnsi" w:hAnsiTheme="majorHAnsi" w:cstheme="majorHAnsi"/>
          <w:b/>
          <w:color w:val="000000"/>
          <w:sz w:val="22"/>
          <w:szCs w:val="22"/>
        </w:rPr>
        <w:t>None</w:t>
      </w:r>
    </w:p>
    <w:p w14:paraId="6C6B5578" w14:textId="5CFB3975" w:rsidR="00AA1853" w:rsidRPr="00E85DF1" w:rsidRDefault="00F739D6" w:rsidP="00AA1853">
      <w:pPr>
        <w:pStyle w:val="ListParagraph"/>
        <w:numPr>
          <w:ilvl w:val="0"/>
          <w:numId w:val="17"/>
        </w:numPr>
        <w:shd w:val="clear" w:color="auto" w:fill="FFFFFF"/>
        <w:rPr>
          <w:rFonts w:asciiTheme="majorHAnsi" w:hAnsiTheme="majorHAnsi" w:cstheme="majorHAnsi"/>
          <w:color w:val="212529"/>
          <w:sz w:val="22"/>
          <w:szCs w:val="22"/>
        </w:rPr>
      </w:pPr>
      <w:r w:rsidRPr="00E85DF1">
        <w:rPr>
          <w:rFonts w:asciiTheme="majorHAnsi" w:hAnsiTheme="majorHAnsi" w:cstheme="majorHAnsi"/>
          <w:b/>
          <w:bCs/>
          <w:sz w:val="22"/>
          <w:szCs w:val="22"/>
        </w:rPr>
        <w:t>To Approve the Minutes</w:t>
      </w:r>
      <w:r w:rsidRPr="00E85DF1">
        <w:rPr>
          <w:rFonts w:asciiTheme="majorHAnsi" w:hAnsiTheme="majorHAnsi" w:cstheme="majorHAnsi"/>
          <w:sz w:val="22"/>
          <w:szCs w:val="22"/>
        </w:rPr>
        <w:t xml:space="preserve"> of the last meeting of the Council on Tuesda</w:t>
      </w:r>
      <w:r w:rsidR="00F77921" w:rsidRPr="00E85DF1">
        <w:rPr>
          <w:rFonts w:asciiTheme="majorHAnsi" w:hAnsiTheme="majorHAnsi" w:cstheme="majorHAnsi"/>
          <w:sz w:val="22"/>
          <w:szCs w:val="22"/>
        </w:rPr>
        <w:t xml:space="preserve">y </w:t>
      </w:r>
      <w:r w:rsidR="00C76489">
        <w:rPr>
          <w:rFonts w:asciiTheme="majorHAnsi" w:hAnsiTheme="majorHAnsi" w:cstheme="majorHAnsi"/>
          <w:sz w:val="22"/>
          <w:szCs w:val="22"/>
        </w:rPr>
        <w:t>April 11th</w:t>
      </w:r>
      <w:r w:rsidR="00F77921" w:rsidRPr="00E85DF1">
        <w:rPr>
          <w:rFonts w:asciiTheme="majorHAnsi" w:eastAsia="Bookman Old Style" w:hAnsiTheme="majorHAnsi" w:cstheme="majorHAnsi"/>
          <w:b/>
          <w:sz w:val="22"/>
          <w:szCs w:val="22"/>
        </w:rPr>
        <w:t xml:space="preserve"> </w:t>
      </w:r>
      <w:r w:rsidRPr="00E85DF1">
        <w:rPr>
          <w:rFonts w:asciiTheme="majorHAnsi" w:hAnsiTheme="majorHAnsi" w:cstheme="majorHAnsi"/>
          <w:bCs/>
          <w:sz w:val="22"/>
          <w:szCs w:val="22"/>
        </w:rPr>
        <w:t>202</w:t>
      </w:r>
      <w:r w:rsidR="00F77921" w:rsidRPr="00E85DF1">
        <w:rPr>
          <w:rFonts w:asciiTheme="majorHAnsi" w:hAnsiTheme="majorHAnsi" w:cstheme="majorHAnsi"/>
          <w:bCs/>
          <w:sz w:val="22"/>
          <w:szCs w:val="22"/>
        </w:rPr>
        <w:t>3</w:t>
      </w:r>
      <w:r w:rsidRPr="00E85DF1">
        <w:rPr>
          <w:rFonts w:asciiTheme="majorHAnsi" w:hAnsiTheme="majorHAnsi" w:cstheme="majorHAnsi"/>
          <w:bCs/>
          <w:sz w:val="22"/>
          <w:szCs w:val="22"/>
        </w:rPr>
        <w:t xml:space="preserve">. </w:t>
      </w:r>
      <w:r w:rsidR="00C76489">
        <w:rPr>
          <w:rFonts w:asciiTheme="majorHAnsi" w:hAnsiTheme="majorHAnsi" w:cstheme="majorHAnsi"/>
          <w:bCs/>
          <w:sz w:val="22"/>
          <w:szCs w:val="22"/>
        </w:rPr>
        <w:t>Approved.</w:t>
      </w:r>
    </w:p>
    <w:p w14:paraId="51288F33" w14:textId="79A4EFD0" w:rsidR="00B92AFF" w:rsidRPr="00E85DF1" w:rsidRDefault="00F739D6" w:rsidP="003F6B2B">
      <w:pPr>
        <w:pStyle w:val="ListParagraph"/>
        <w:numPr>
          <w:ilvl w:val="0"/>
          <w:numId w:val="17"/>
        </w:numPr>
        <w:shd w:val="clear" w:color="auto" w:fill="FFFFFF"/>
        <w:rPr>
          <w:rFonts w:asciiTheme="majorHAnsi" w:hAnsiTheme="majorHAnsi" w:cstheme="majorHAnsi"/>
          <w:color w:val="212529"/>
          <w:sz w:val="22"/>
          <w:szCs w:val="22"/>
        </w:rPr>
      </w:pPr>
      <w:r w:rsidRPr="00E85DF1">
        <w:rPr>
          <w:rFonts w:asciiTheme="majorHAnsi" w:hAnsiTheme="majorHAnsi" w:cstheme="majorHAnsi"/>
          <w:b/>
          <w:bCs/>
          <w:sz w:val="22"/>
          <w:szCs w:val="22"/>
        </w:rPr>
        <w:t>Correspondence for Information</w:t>
      </w:r>
      <w:r w:rsidRPr="00E85DF1">
        <w:rPr>
          <w:rFonts w:asciiTheme="majorHAnsi" w:hAnsiTheme="majorHAnsi" w:cstheme="majorHAnsi"/>
          <w:sz w:val="22"/>
          <w:szCs w:val="22"/>
        </w:rPr>
        <w:t xml:space="preserve">. </w:t>
      </w:r>
      <w:r w:rsidR="00C76489">
        <w:rPr>
          <w:rFonts w:asciiTheme="majorHAnsi" w:hAnsiTheme="majorHAnsi" w:cstheme="majorHAnsi"/>
          <w:sz w:val="22"/>
          <w:szCs w:val="22"/>
        </w:rPr>
        <w:t xml:space="preserve">The Crays Pond Scout Hut is in need of repair. Councillors supported their fundraising efforts and asked to be kept informed of progress. </w:t>
      </w:r>
    </w:p>
    <w:p w14:paraId="6EFA78B6" w14:textId="336A3C41" w:rsidR="00131873" w:rsidRPr="00E85DF1" w:rsidRDefault="00F739D6" w:rsidP="00AA1853">
      <w:pPr>
        <w:pStyle w:val="ListParagraph"/>
        <w:numPr>
          <w:ilvl w:val="0"/>
          <w:numId w:val="17"/>
        </w:numPr>
        <w:shd w:val="clear" w:color="auto" w:fill="FFFFFF"/>
        <w:rPr>
          <w:rFonts w:asciiTheme="majorHAnsi" w:hAnsiTheme="majorHAnsi" w:cstheme="majorHAnsi"/>
          <w:color w:val="212529"/>
          <w:sz w:val="22"/>
          <w:szCs w:val="22"/>
        </w:rPr>
      </w:pPr>
      <w:r w:rsidRPr="00E85DF1">
        <w:rPr>
          <w:rFonts w:asciiTheme="majorHAnsi" w:hAnsiTheme="majorHAnsi" w:cstheme="majorHAnsi"/>
          <w:b/>
          <w:bCs/>
          <w:sz w:val="22"/>
          <w:szCs w:val="22"/>
        </w:rPr>
        <w:t xml:space="preserve">District Councillors </w:t>
      </w:r>
      <w:r w:rsidR="00496309" w:rsidRPr="00E85DF1">
        <w:rPr>
          <w:rFonts w:asciiTheme="majorHAnsi" w:hAnsiTheme="majorHAnsi" w:cstheme="majorHAnsi"/>
          <w:b/>
          <w:bCs/>
          <w:sz w:val="22"/>
          <w:szCs w:val="22"/>
        </w:rPr>
        <w:t xml:space="preserve">and County Councillors </w:t>
      </w:r>
      <w:r w:rsidRPr="00E85DF1">
        <w:rPr>
          <w:rFonts w:asciiTheme="majorHAnsi" w:hAnsiTheme="majorHAnsi" w:cstheme="majorHAnsi"/>
          <w:b/>
          <w:bCs/>
          <w:sz w:val="22"/>
          <w:szCs w:val="22"/>
        </w:rPr>
        <w:t>Report</w:t>
      </w:r>
      <w:r w:rsidR="00A377B5" w:rsidRPr="00E85DF1">
        <w:rPr>
          <w:rFonts w:asciiTheme="majorHAnsi" w:hAnsiTheme="majorHAnsi" w:cstheme="majorHAnsi"/>
          <w:b/>
          <w:bCs/>
          <w:sz w:val="22"/>
          <w:szCs w:val="22"/>
        </w:rPr>
        <w:t xml:space="preserve">. </w:t>
      </w:r>
      <w:r w:rsidR="00C76489">
        <w:rPr>
          <w:rFonts w:asciiTheme="majorHAnsi" w:hAnsiTheme="majorHAnsi" w:cstheme="majorHAnsi"/>
          <w:sz w:val="22"/>
          <w:szCs w:val="22"/>
        </w:rPr>
        <w:t>None due to Election. PD has been re-elected.</w:t>
      </w:r>
    </w:p>
    <w:p w14:paraId="055F8B20" w14:textId="6AB4DA89" w:rsidR="003F6B2B" w:rsidRPr="00E85DF1" w:rsidRDefault="00F739D6" w:rsidP="003F6B2B">
      <w:pPr>
        <w:pStyle w:val="ListParagraph"/>
        <w:numPr>
          <w:ilvl w:val="0"/>
          <w:numId w:val="17"/>
        </w:numPr>
        <w:shd w:val="clear" w:color="auto" w:fill="FFFFFF"/>
        <w:rPr>
          <w:rFonts w:asciiTheme="majorHAnsi" w:hAnsiTheme="majorHAnsi" w:cstheme="majorHAnsi"/>
          <w:color w:val="222222"/>
          <w:sz w:val="22"/>
          <w:szCs w:val="22"/>
        </w:rPr>
      </w:pPr>
      <w:r w:rsidRPr="00E85DF1">
        <w:rPr>
          <w:rFonts w:asciiTheme="majorHAnsi" w:hAnsiTheme="majorHAnsi" w:cstheme="majorHAnsi"/>
          <w:b/>
          <w:bCs/>
          <w:sz w:val="22"/>
          <w:szCs w:val="22"/>
        </w:rPr>
        <w:t>Key areas requiring discussion</w:t>
      </w:r>
      <w:r w:rsidRPr="00E85DF1">
        <w:rPr>
          <w:rFonts w:asciiTheme="majorHAnsi" w:hAnsiTheme="majorHAnsi" w:cstheme="majorHAnsi"/>
          <w:sz w:val="22"/>
          <w:szCs w:val="22"/>
        </w:rPr>
        <w:t xml:space="preserve">: </w:t>
      </w:r>
    </w:p>
    <w:p w14:paraId="38D597C9" w14:textId="26D7D104" w:rsidR="00F477E3" w:rsidRPr="00E85DF1" w:rsidRDefault="00F477E3" w:rsidP="003F6B2B">
      <w:pPr>
        <w:pStyle w:val="ListParagraph"/>
        <w:numPr>
          <w:ilvl w:val="0"/>
          <w:numId w:val="20"/>
        </w:numPr>
        <w:shd w:val="clear" w:color="auto" w:fill="FFFFFF"/>
        <w:rPr>
          <w:rFonts w:asciiTheme="majorHAnsi" w:hAnsiTheme="majorHAnsi" w:cstheme="majorHAnsi"/>
          <w:color w:val="222222"/>
          <w:sz w:val="22"/>
          <w:szCs w:val="22"/>
        </w:rPr>
      </w:pPr>
      <w:r w:rsidRPr="00C76489">
        <w:rPr>
          <w:rFonts w:asciiTheme="majorHAnsi" w:hAnsiTheme="majorHAnsi" w:cstheme="majorHAnsi"/>
          <w:b/>
          <w:bCs/>
          <w:color w:val="222222"/>
          <w:sz w:val="22"/>
          <w:szCs w:val="22"/>
        </w:rPr>
        <w:t>The White Lion at Crays Pond.</w:t>
      </w:r>
      <w:r w:rsidRPr="00E85DF1">
        <w:rPr>
          <w:rFonts w:asciiTheme="majorHAnsi" w:hAnsiTheme="majorHAnsi" w:cstheme="majorHAnsi"/>
          <w:color w:val="222222"/>
          <w:sz w:val="22"/>
          <w:szCs w:val="22"/>
        </w:rPr>
        <w:t xml:space="preserve"> </w:t>
      </w:r>
      <w:r w:rsidR="00C76489">
        <w:rPr>
          <w:rFonts w:asciiTheme="majorHAnsi" w:hAnsiTheme="majorHAnsi" w:cstheme="majorHAnsi"/>
          <w:color w:val="222222"/>
          <w:sz w:val="22"/>
          <w:szCs w:val="22"/>
        </w:rPr>
        <w:t xml:space="preserve">After discussion it was agreed that PB would make contact with interested parties to effect some agreement on the future of the site. </w:t>
      </w:r>
    </w:p>
    <w:p w14:paraId="7BA4D691" w14:textId="588008A2" w:rsidR="00C76489" w:rsidRDefault="00F477E3" w:rsidP="00BE57E8">
      <w:pPr>
        <w:pStyle w:val="ListParagraph"/>
        <w:numPr>
          <w:ilvl w:val="0"/>
          <w:numId w:val="20"/>
        </w:numPr>
        <w:shd w:val="clear" w:color="auto" w:fill="FFFFFF"/>
        <w:jc w:val="both"/>
        <w:rPr>
          <w:rFonts w:asciiTheme="majorHAnsi" w:hAnsiTheme="majorHAnsi" w:cstheme="majorHAnsi"/>
          <w:color w:val="222222"/>
          <w:sz w:val="22"/>
          <w:szCs w:val="22"/>
        </w:rPr>
      </w:pPr>
      <w:r w:rsidRPr="00C76489">
        <w:rPr>
          <w:rFonts w:asciiTheme="majorHAnsi" w:hAnsiTheme="majorHAnsi" w:cstheme="majorHAnsi"/>
          <w:b/>
          <w:bCs/>
          <w:color w:val="222222"/>
          <w:sz w:val="22"/>
          <w:szCs w:val="22"/>
        </w:rPr>
        <w:t>The Fete.</w:t>
      </w:r>
      <w:r w:rsidRPr="00C76489">
        <w:rPr>
          <w:rFonts w:asciiTheme="majorHAnsi" w:hAnsiTheme="majorHAnsi" w:cstheme="majorHAnsi"/>
          <w:color w:val="222222"/>
          <w:sz w:val="22"/>
          <w:szCs w:val="22"/>
        </w:rPr>
        <w:t xml:space="preserve"> PB reported that </w:t>
      </w:r>
      <w:r w:rsidR="00C76489">
        <w:rPr>
          <w:rFonts w:asciiTheme="majorHAnsi" w:hAnsiTheme="majorHAnsi" w:cstheme="majorHAnsi"/>
          <w:color w:val="222222"/>
          <w:sz w:val="22"/>
          <w:szCs w:val="22"/>
        </w:rPr>
        <w:t>23 stall holders have confirmed, including the Sun and its Bar and the Silver band. He is having difficulty sourcing coconuts however, the logistics of tent delivery chairs etc may necessitate hiring a van for the day. GHPC is in charge of the BBQ, vegetarian burgers were discussed. HD offered to find an extra burger flipper for the day.  AH to circulate Rota.</w:t>
      </w:r>
    </w:p>
    <w:p w14:paraId="58960514" w14:textId="2E1E2778" w:rsidR="00AA1853" w:rsidRPr="00C76489" w:rsidRDefault="00AA1853" w:rsidP="00C76489">
      <w:pPr>
        <w:pStyle w:val="ListParagraph"/>
        <w:numPr>
          <w:ilvl w:val="0"/>
          <w:numId w:val="17"/>
        </w:numPr>
        <w:shd w:val="clear" w:color="auto" w:fill="FFFFFF"/>
        <w:jc w:val="both"/>
        <w:rPr>
          <w:rFonts w:asciiTheme="majorHAnsi" w:hAnsiTheme="majorHAnsi" w:cstheme="majorHAnsi"/>
          <w:color w:val="222222"/>
          <w:sz w:val="22"/>
          <w:szCs w:val="22"/>
        </w:rPr>
      </w:pPr>
      <w:r w:rsidRPr="00C76489">
        <w:rPr>
          <w:rFonts w:asciiTheme="majorHAnsi" w:hAnsiTheme="majorHAnsi" w:cstheme="majorHAnsi"/>
          <w:color w:val="222222"/>
          <w:sz w:val="22"/>
          <w:szCs w:val="22"/>
        </w:rPr>
        <w:t> </w:t>
      </w:r>
      <w:r w:rsidRPr="00C76489">
        <w:rPr>
          <w:rFonts w:asciiTheme="majorHAnsi" w:hAnsiTheme="majorHAnsi" w:cstheme="majorHAnsi"/>
          <w:b/>
          <w:bCs/>
          <w:color w:val="222222"/>
          <w:sz w:val="22"/>
          <w:szCs w:val="22"/>
        </w:rPr>
        <w:t>Governance matters</w:t>
      </w:r>
    </w:p>
    <w:p w14:paraId="0E4DBF63" w14:textId="7A4997B2" w:rsidR="00AA1853" w:rsidRDefault="00C76489" w:rsidP="00C76489">
      <w:pPr>
        <w:pStyle w:val="ListParagraph"/>
        <w:numPr>
          <w:ilvl w:val="0"/>
          <w:numId w:val="24"/>
        </w:numPr>
        <w:shd w:val="clear" w:color="auto" w:fill="FFFFFF"/>
        <w:jc w:val="both"/>
        <w:rPr>
          <w:rFonts w:asciiTheme="majorHAnsi" w:hAnsiTheme="majorHAnsi" w:cstheme="majorHAnsi"/>
          <w:color w:val="222222"/>
          <w:sz w:val="22"/>
          <w:szCs w:val="22"/>
        </w:rPr>
      </w:pPr>
      <w:r>
        <w:rPr>
          <w:rFonts w:asciiTheme="majorHAnsi" w:hAnsiTheme="majorHAnsi" w:cstheme="majorHAnsi"/>
          <w:color w:val="222222"/>
          <w:sz w:val="22"/>
          <w:szCs w:val="22"/>
        </w:rPr>
        <w:t xml:space="preserve">     </w:t>
      </w:r>
      <w:r w:rsidR="00AA1853" w:rsidRPr="00C76489">
        <w:rPr>
          <w:rFonts w:asciiTheme="majorHAnsi" w:hAnsiTheme="majorHAnsi" w:cstheme="majorHAnsi"/>
          <w:color w:val="222222"/>
          <w:sz w:val="22"/>
          <w:szCs w:val="22"/>
        </w:rPr>
        <w:t xml:space="preserve">Finance </w:t>
      </w:r>
      <w:r w:rsidR="00BA7E3E" w:rsidRPr="00C76489">
        <w:rPr>
          <w:rFonts w:asciiTheme="majorHAnsi" w:hAnsiTheme="majorHAnsi" w:cstheme="majorHAnsi"/>
          <w:color w:val="222222"/>
          <w:sz w:val="22"/>
          <w:szCs w:val="22"/>
        </w:rPr>
        <w:t xml:space="preserve">Report </w:t>
      </w:r>
      <w:r w:rsidR="00AA1853" w:rsidRPr="00C76489">
        <w:rPr>
          <w:rFonts w:asciiTheme="majorHAnsi" w:hAnsiTheme="majorHAnsi" w:cstheme="majorHAnsi"/>
          <w:color w:val="222222"/>
          <w:sz w:val="22"/>
          <w:szCs w:val="22"/>
        </w:rPr>
        <w:t xml:space="preserve">and Bank </w:t>
      </w:r>
      <w:r w:rsidR="00BA7E3E" w:rsidRPr="00C76489">
        <w:rPr>
          <w:rFonts w:asciiTheme="majorHAnsi" w:hAnsiTheme="majorHAnsi" w:cstheme="majorHAnsi"/>
          <w:color w:val="222222"/>
          <w:sz w:val="22"/>
          <w:szCs w:val="22"/>
        </w:rPr>
        <w:t xml:space="preserve">Statement / </w:t>
      </w:r>
      <w:r w:rsidR="00AA1853" w:rsidRPr="00C76489">
        <w:rPr>
          <w:rFonts w:asciiTheme="majorHAnsi" w:hAnsiTheme="majorHAnsi" w:cstheme="majorHAnsi"/>
          <w:color w:val="222222"/>
          <w:sz w:val="22"/>
          <w:szCs w:val="22"/>
        </w:rPr>
        <w:t>Reconciliation.</w:t>
      </w:r>
      <w:r w:rsidR="006523E6" w:rsidRPr="00C76489">
        <w:rPr>
          <w:rFonts w:asciiTheme="majorHAnsi" w:hAnsiTheme="majorHAnsi" w:cstheme="majorHAnsi"/>
          <w:color w:val="222222"/>
          <w:sz w:val="22"/>
          <w:szCs w:val="22"/>
        </w:rPr>
        <w:t xml:space="preserve"> Circulated and approved. </w:t>
      </w:r>
    </w:p>
    <w:p w14:paraId="744D6E03" w14:textId="340382F2" w:rsidR="00C76489" w:rsidRDefault="00C76489" w:rsidP="00C76489">
      <w:pPr>
        <w:pStyle w:val="ListParagraph"/>
        <w:numPr>
          <w:ilvl w:val="0"/>
          <w:numId w:val="24"/>
        </w:numPr>
        <w:shd w:val="clear" w:color="auto" w:fill="FFFFFF"/>
        <w:jc w:val="both"/>
        <w:rPr>
          <w:rFonts w:asciiTheme="majorHAnsi" w:hAnsiTheme="majorHAnsi" w:cstheme="majorHAnsi"/>
          <w:color w:val="222222"/>
          <w:sz w:val="22"/>
          <w:szCs w:val="22"/>
        </w:rPr>
      </w:pPr>
      <w:r>
        <w:rPr>
          <w:rFonts w:asciiTheme="majorHAnsi" w:hAnsiTheme="majorHAnsi" w:cstheme="majorHAnsi"/>
          <w:color w:val="222222"/>
          <w:sz w:val="22"/>
          <w:szCs w:val="22"/>
        </w:rPr>
        <w:t xml:space="preserve">     Invoices approved : Bus, A and W Grounds £498.00 plus hedge top £200, Goring Press £275, Heritage Trees      £1116, BHIB £1037.00, Hill Bottom Close Grass Cutting £100.00.</w:t>
      </w:r>
    </w:p>
    <w:p w14:paraId="42838F9A" w14:textId="58431568" w:rsidR="00C76489" w:rsidRDefault="00C76489" w:rsidP="00C76489">
      <w:pPr>
        <w:pStyle w:val="ListParagraph"/>
        <w:numPr>
          <w:ilvl w:val="0"/>
          <w:numId w:val="24"/>
        </w:numPr>
        <w:shd w:val="clear" w:color="auto" w:fill="FFFFFF"/>
        <w:jc w:val="both"/>
        <w:rPr>
          <w:rFonts w:asciiTheme="majorHAnsi" w:hAnsiTheme="majorHAnsi" w:cstheme="majorHAnsi"/>
          <w:color w:val="222222"/>
          <w:sz w:val="22"/>
          <w:szCs w:val="22"/>
        </w:rPr>
      </w:pPr>
      <w:r>
        <w:rPr>
          <w:rFonts w:asciiTheme="majorHAnsi" w:hAnsiTheme="majorHAnsi" w:cstheme="majorHAnsi"/>
          <w:color w:val="222222"/>
          <w:sz w:val="22"/>
          <w:szCs w:val="22"/>
        </w:rPr>
        <w:t xml:space="preserve">     The Annual Governance and Accountability Return : taken forward </w:t>
      </w:r>
    </w:p>
    <w:p w14:paraId="20991019" w14:textId="1346549A" w:rsidR="00C76489" w:rsidRPr="00C76489" w:rsidRDefault="00C76489" w:rsidP="00C76489">
      <w:pPr>
        <w:pStyle w:val="ListParagraph"/>
        <w:numPr>
          <w:ilvl w:val="0"/>
          <w:numId w:val="24"/>
        </w:numPr>
        <w:shd w:val="clear" w:color="auto" w:fill="FFFFFF"/>
        <w:jc w:val="both"/>
        <w:rPr>
          <w:rFonts w:asciiTheme="majorHAnsi" w:hAnsiTheme="majorHAnsi" w:cstheme="majorHAnsi"/>
          <w:color w:val="222222"/>
          <w:sz w:val="22"/>
          <w:szCs w:val="22"/>
        </w:rPr>
      </w:pPr>
      <w:r>
        <w:rPr>
          <w:rFonts w:asciiTheme="majorHAnsi" w:hAnsiTheme="majorHAnsi" w:cstheme="majorHAnsi"/>
          <w:color w:val="222222"/>
          <w:sz w:val="22"/>
          <w:szCs w:val="22"/>
        </w:rPr>
        <w:t xml:space="preserve">     Project Finances Update. AH to circulate all tree works information for discussion. </w:t>
      </w:r>
    </w:p>
    <w:p w14:paraId="57B3FAC0" w14:textId="77777777" w:rsidR="00AA1853" w:rsidRPr="00E85DF1" w:rsidRDefault="00AA1853" w:rsidP="00AA1853">
      <w:pPr>
        <w:shd w:val="clear" w:color="auto" w:fill="FFFFFF"/>
        <w:jc w:val="both"/>
        <w:rPr>
          <w:rFonts w:asciiTheme="majorHAnsi" w:hAnsiTheme="majorHAnsi" w:cstheme="majorHAnsi"/>
          <w:color w:val="222222"/>
          <w:sz w:val="22"/>
          <w:szCs w:val="22"/>
        </w:rPr>
      </w:pPr>
      <w:r w:rsidRPr="00E85DF1">
        <w:rPr>
          <w:rFonts w:asciiTheme="majorHAnsi" w:hAnsiTheme="majorHAnsi" w:cstheme="majorHAnsi"/>
          <w:b/>
          <w:bCs/>
          <w:color w:val="222222"/>
          <w:sz w:val="22"/>
          <w:szCs w:val="22"/>
        </w:rPr>
        <w:t>10.</w:t>
      </w:r>
      <w:r w:rsidRPr="00E85DF1">
        <w:rPr>
          <w:rFonts w:asciiTheme="majorHAnsi" w:hAnsiTheme="majorHAnsi" w:cstheme="majorHAnsi"/>
          <w:color w:val="222222"/>
          <w:sz w:val="22"/>
          <w:szCs w:val="22"/>
        </w:rPr>
        <w:t>  </w:t>
      </w:r>
      <w:r w:rsidRPr="00E85DF1">
        <w:rPr>
          <w:rFonts w:asciiTheme="majorHAnsi" w:hAnsiTheme="majorHAnsi" w:cstheme="majorHAnsi"/>
          <w:b/>
          <w:bCs/>
          <w:color w:val="222222"/>
          <w:sz w:val="22"/>
          <w:szCs w:val="22"/>
        </w:rPr>
        <w:t>Goring Heath Maintenance.</w:t>
      </w:r>
    </w:p>
    <w:p w14:paraId="2EA78406" w14:textId="6710A5B8" w:rsidR="00AA1853" w:rsidRPr="00E85DF1" w:rsidRDefault="00AA1853" w:rsidP="00AA1853">
      <w:pPr>
        <w:numPr>
          <w:ilvl w:val="0"/>
          <w:numId w:val="7"/>
        </w:numPr>
        <w:shd w:val="clear" w:color="auto" w:fill="FFFFFF"/>
        <w:jc w:val="both"/>
        <w:rPr>
          <w:rFonts w:asciiTheme="majorHAnsi" w:hAnsiTheme="majorHAnsi" w:cstheme="majorHAnsi"/>
          <w:color w:val="222222"/>
          <w:sz w:val="22"/>
          <w:szCs w:val="22"/>
        </w:rPr>
      </w:pPr>
      <w:r w:rsidRPr="00E85DF1">
        <w:rPr>
          <w:rFonts w:asciiTheme="majorHAnsi" w:hAnsiTheme="majorHAnsi" w:cstheme="majorHAnsi"/>
          <w:b/>
          <w:bCs/>
          <w:color w:val="222222"/>
          <w:sz w:val="22"/>
          <w:szCs w:val="22"/>
        </w:rPr>
        <w:t>Grass and Maintenance.</w:t>
      </w:r>
      <w:r w:rsidR="00BA7E3E" w:rsidRPr="00E85DF1">
        <w:rPr>
          <w:rFonts w:asciiTheme="majorHAnsi" w:hAnsiTheme="majorHAnsi" w:cstheme="majorHAnsi"/>
          <w:color w:val="222222"/>
          <w:sz w:val="22"/>
          <w:szCs w:val="22"/>
        </w:rPr>
        <w:t xml:space="preserve"> A and W </w:t>
      </w:r>
      <w:r w:rsidR="00C76489">
        <w:rPr>
          <w:rFonts w:asciiTheme="majorHAnsi" w:hAnsiTheme="majorHAnsi" w:cstheme="majorHAnsi"/>
          <w:color w:val="222222"/>
          <w:sz w:val="22"/>
          <w:szCs w:val="22"/>
        </w:rPr>
        <w:t>quote agreed for</w:t>
      </w:r>
      <w:r w:rsidR="00B2010E" w:rsidRPr="00E85DF1">
        <w:rPr>
          <w:rFonts w:asciiTheme="majorHAnsi" w:hAnsiTheme="majorHAnsi" w:cstheme="majorHAnsi"/>
          <w:color w:val="222222"/>
          <w:sz w:val="22"/>
          <w:szCs w:val="22"/>
        </w:rPr>
        <w:t xml:space="preserve"> reducing height of Laurel Hedge. </w:t>
      </w:r>
      <w:r w:rsidR="00C76489">
        <w:rPr>
          <w:rFonts w:asciiTheme="majorHAnsi" w:hAnsiTheme="majorHAnsi" w:cstheme="majorHAnsi"/>
          <w:color w:val="222222"/>
          <w:sz w:val="22"/>
          <w:szCs w:val="22"/>
        </w:rPr>
        <w:t xml:space="preserve">It was also agreed that the Parish Hall mowing strip should be included into the Grass Specification as of this year. </w:t>
      </w:r>
    </w:p>
    <w:p w14:paraId="7D9413AE" w14:textId="1E6111D8" w:rsidR="00C76489" w:rsidRPr="00C76489" w:rsidRDefault="00AA1853" w:rsidP="00C76489">
      <w:pPr>
        <w:numPr>
          <w:ilvl w:val="0"/>
          <w:numId w:val="7"/>
        </w:numPr>
        <w:shd w:val="clear" w:color="auto" w:fill="FFFFFF"/>
        <w:jc w:val="both"/>
        <w:rPr>
          <w:rFonts w:asciiTheme="majorHAnsi" w:hAnsiTheme="majorHAnsi" w:cstheme="majorHAnsi"/>
          <w:color w:val="222222"/>
          <w:sz w:val="22"/>
          <w:szCs w:val="22"/>
        </w:rPr>
      </w:pPr>
      <w:r w:rsidRPr="00E85DF1">
        <w:rPr>
          <w:rFonts w:asciiTheme="majorHAnsi" w:hAnsiTheme="majorHAnsi" w:cstheme="majorHAnsi"/>
          <w:b/>
          <w:bCs/>
          <w:color w:val="222222"/>
          <w:sz w:val="22"/>
          <w:szCs w:val="22"/>
        </w:rPr>
        <w:t>Footpaths and Rights of Way.</w:t>
      </w:r>
      <w:r w:rsidR="00BA7E3E" w:rsidRPr="00E85DF1">
        <w:rPr>
          <w:rFonts w:asciiTheme="majorHAnsi" w:hAnsiTheme="majorHAnsi" w:cstheme="majorHAnsi"/>
          <w:color w:val="222222"/>
          <w:sz w:val="22"/>
          <w:szCs w:val="22"/>
        </w:rPr>
        <w:t xml:space="preserve"> </w:t>
      </w:r>
      <w:proofErr w:type="spellStart"/>
      <w:r w:rsidR="00BA7E3E" w:rsidRPr="00E85DF1">
        <w:rPr>
          <w:rFonts w:asciiTheme="majorHAnsi" w:hAnsiTheme="majorHAnsi" w:cstheme="majorHAnsi"/>
          <w:color w:val="222222"/>
          <w:sz w:val="22"/>
          <w:szCs w:val="22"/>
        </w:rPr>
        <w:t>Shirvells</w:t>
      </w:r>
      <w:proofErr w:type="spellEnd"/>
      <w:r w:rsidR="00BA7E3E" w:rsidRPr="00E85DF1">
        <w:rPr>
          <w:rFonts w:asciiTheme="majorHAnsi" w:hAnsiTheme="majorHAnsi" w:cstheme="majorHAnsi"/>
          <w:color w:val="222222"/>
          <w:sz w:val="22"/>
          <w:szCs w:val="22"/>
        </w:rPr>
        <w:t xml:space="preserve"> Hill footpath</w:t>
      </w:r>
      <w:r w:rsidR="00C76489">
        <w:rPr>
          <w:rFonts w:asciiTheme="majorHAnsi" w:hAnsiTheme="majorHAnsi" w:cstheme="majorHAnsi"/>
          <w:color w:val="222222"/>
          <w:sz w:val="22"/>
          <w:szCs w:val="22"/>
        </w:rPr>
        <w:t xml:space="preserve">. </w:t>
      </w:r>
      <w:r w:rsidR="00BA7E3E" w:rsidRPr="00E85DF1">
        <w:rPr>
          <w:rFonts w:asciiTheme="majorHAnsi" w:hAnsiTheme="majorHAnsi" w:cstheme="majorHAnsi"/>
          <w:color w:val="222222"/>
          <w:sz w:val="22"/>
          <w:szCs w:val="22"/>
        </w:rPr>
        <w:t xml:space="preserve"> </w:t>
      </w:r>
      <w:r w:rsidR="00C76489">
        <w:rPr>
          <w:rFonts w:asciiTheme="majorHAnsi" w:hAnsiTheme="majorHAnsi" w:cstheme="majorHAnsi"/>
          <w:color w:val="222222"/>
          <w:sz w:val="22"/>
          <w:szCs w:val="22"/>
        </w:rPr>
        <w:t>We have received further correspondence from a parishioner noting that someone has fallen over there recently. I was also noted that the drain is blocked and it has flooded badly over the last few days.  AH reported that the chamber cover and the tarmac have been repaired recently. The path itself is rough track and could do with removal of large flints, it was agreed that we should seek an expert opinion on the situation</w:t>
      </w:r>
      <w:r w:rsidR="00BA7E3E" w:rsidRPr="00E85DF1">
        <w:rPr>
          <w:rFonts w:asciiTheme="majorHAnsi" w:hAnsiTheme="majorHAnsi" w:cstheme="majorHAnsi"/>
          <w:color w:val="222222"/>
          <w:sz w:val="22"/>
          <w:szCs w:val="22"/>
        </w:rPr>
        <w:t>.</w:t>
      </w:r>
      <w:r w:rsidR="00C76489">
        <w:rPr>
          <w:rFonts w:asciiTheme="majorHAnsi" w:hAnsiTheme="majorHAnsi" w:cstheme="majorHAnsi"/>
          <w:color w:val="222222"/>
          <w:sz w:val="22"/>
          <w:szCs w:val="22"/>
        </w:rPr>
        <w:t xml:space="preserve"> LC agreed to liaise with AH and to speak to KB our County Councillor to resolve this.</w:t>
      </w:r>
    </w:p>
    <w:p w14:paraId="46C15811" w14:textId="13D76188" w:rsidR="00585120" w:rsidRPr="00E85DF1" w:rsidRDefault="00AA1853" w:rsidP="00585120">
      <w:pPr>
        <w:pStyle w:val="ListParagraph"/>
        <w:numPr>
          <w:ilvl w:val="0"/>
          <w:numId w:val="7"/>
        </w:numPr>
        <w:shd w:val="clear" w:color="auto" w:fill="FFFFFF"/>
        <w:rPr>
          <w:rFonts w:asciiTheme="majorHAnsi" w:hAnsiTheme="majorHAnsi" w:cstheme="majorHAnsi"/>
          <w:color w:val="222222"/>
          <w:sz w:val="22"/>
          <w:szCs w:val="22"/>
        </w:rPr>
      </w:pPr>
      <w:r w:rsidRPr="00E85DF1">
        <w:rPr>
          <w:rFonts w:asciiTheme="majorHAnsi" w:hAnsiTheme="majorHAnsi" w:cstheme="majorHAnsi"/>
          <w:b/>
          <w:bCs/>
          <w:color w:val="222222"/>
          <w:sz w:val="22"/>
          <w:szCs w:val="22"/>
        </w:rPr>
        <w:t>Playgrounds.</w:t>
      </w:r>
      <w:r w:rsidR="00B2010E" w:rsidRPr="00E85DF1">
        <w:rPr>
          <w:rFonts w:asciiTheme="majorHAnsi" w:hAnsiTheme="majorHAnsi" w:cstheme="majorHAnsi"/>
          <w:color w:val="222222"/>
          <w:sz w:val="22"/>
          <w:szCs w:val="22"/>
        </w:rPr>
        <w:t xml:space="preserve">. The work </w:t>
      </w:r>
      <w:r w:rsidR="00C76489">
        <w:rPr>
          <w:rFonts w:asciiTheme="majorHAnsi" w:hAnsiTheme="majorHAnsi" w:cstheme="majorHAnsi"/>
          <w:color w:val="222222"/>
          <w:sz w:val="22"/>
          <w:szCs w:val="22"/>
        </w:rPr>
        <w:t xml:space="preserve">to replace surfacing and repair the swings has </w:t>
      </w:r>
      <w:r w:rsidR="00B2010E" w:rsidRPr="00E85DF1">
        <w:rPr>
          <w:rFonts w:asciiTheme="majorHAnsi" w:hAnsiTheme="majorHAnsi" w:cstheme="majorHAnsi"/>
          <w:color w:val="222222"/>
          <w:sz w:val="22"/>
          <w:szCs w:val="22"/>
        </w:rPr>
        <w:t>be</w:t>
      </w:r>
      <w:r w:rsidR="00C76489">
        <w:rPr>
          <w:rFonts w:asciiTheme="majorHAnsi" w:hAnsiTheme="majorHAnsi" w:cstheme="majorHAnsi"/>
          <w:color w:val="222222"/>
          <w:sz w:val="22"/>
          <w:szCs w:val="22"/>
        </w:rPr>
        <w:t>en</w:t>
      </w:r>
      <w:r w:rsidR="00B2010E" w:rsidRPr="00E85DF1">
        <w:rPr>
          <w:rFonts w:asciiTheme="majorHAnsi" w:hAnsiTheme="majorHAnsi" w:cstheme="majorHAnsi"/>
          <w:color w:val="222222"/>
          <w:sz w:val="22"/>
          <w:szCs w:val="22"/>
        </w:rPr>
        <w:t xml:space="preserve"> completed </w:t>
      </w:r>
      <w:r w:rsidR="00C76489">
        <w:rPr>
          <w:rFonts w:asciiTheme="majorHAnsi" w:hAnsiTheme="majorHAnsi" w:cstheme="majorHAnsi"/>
          <w:color w:val="222222"/>
          <w:sz w:val="22"/>
          <w:szCs w:val="22"/>
        </w:rPr>
        <w:t xml:space="preserve">satisfactorily. MH questioned the height of the roundabout needs to be checked against the </w:t>
      </w:r>
      <w:proofErr w:type="spellStart"/>
      <w:r w:rsidR="00C76489">
        <w:rPr>
          <w:rFonts w:asciiTheme="majorHAnsi" w:hAnsiTheme="majorHAnsi" w:cstheme="majorHAnsi"/>
          <w:color w:val="222222"/>
          <w:sz w:val="22"/>
          <w:szCs w:val="22"/>
        </w:rPr>
        <w:t>Rospa</w:t>
      </w:r>
      <w:proofErr w:type="spellEnd"/>
      <w:r w:rsidR="00C76489">
        <w:rPr>
          <w:rFonts w:asciiTheme="majorHAnsi" w:hAnsiTheme="majorHAnsi" w:cstheme="majorHAnsi"/>
          <w:color w:val="222222"/>
          <w:sz w:val="22"/>
          <w:szCs w:val="22"/>
        </w:rPr>
        <w:t xml:space="preserve"> reports. AH </w:t>
      </w:r>
    </w:p>
    <w:p w14:paraId="6299AACB" w14:textId="4E20D732" w:rsidR="00C76489" w:rsidRPr="00C76489" w:rsidRDefault="00AA1853" w:rsidP="00617194">
      <w:pPr>
        <w:pStyle w:val="ListParagraph"/>
        <w:numPr>
          <w:ilvl w:val="0"/>
          <w:numId w:val="7"/>
        </w:numPr>
        <w:shd w:val="clear" w:color="auto" w:fill="FFFFFF"/>
        <w:jc w:val="both"/>
        <w:rPr>
          <w:rFonts w:asciiTheme="majorHAnsi" w:hAnsiTheme="majorHAnsi" w:cstheme="majorHAnsi"/>
          <w:b/>
          <w:bCs/>
          <w:color w:val="222222"/>
          <w:sz w:val="22"/>
          <w:szCs w:val="22"/>
        </w:rPr>
      </w:pPr>
      <w:r w:rsidRPr="00C76489">
        <w:rPr>
          <w:rFonts w:asciiTheme="majorHAnsi" w:hAnsiTheme="majorHAnsi" w:cstheme="majorHAnsi"/>
          <w:b/>
          <w:bCs/>
          <w:color w:val="222222"/>
          <w:sz w:val="22"/>
          <w:szCs w:val="22"/>
        </w:rPr>
        <w:t>Crays Pond.</w:t>
      </w:r>
      <w:r w:rsidRPr="00C76489">
        <w:rPr>
          <w:rFonts w:asciiTheme="majorHAnsi" w:hAnsiTheme="majorHAnsi" w:cstheme="majorHAnsi"/>
          <w:color w:val="222222"/>
          <w:sz w:val="22"/>
          <w:szCs w:val="22"/>
        </w:rPr>
        <w:t xml:space="preserve">  MW</w:t>
      </w:r>
      <w:r w:rsidR="00BA7E3E" w:rsidRPr="00C76489">
        <w:rPr>
          <w:rFonts w:asciiTheme="majorHAnsi" w:hAnsiTheme="majorHAnsi" w:cstheme="majorHAnsi"/>
          <w:color w:val="222222"/>
          <w:sz w:val="22"/>
          <w:szCs w:val="22"/>
        </w:rPr>
        <w:t xml:space="preserve"> reported that </w:t>
      </w:r>
      <w:r w:rsidR="00C76489">
        <w:rPr>
          <w:rFonts w:asciiTheme="majorHAnsi" w:hAnsiTheme="majorHAnsi" w:cstheme="majorHAnsi"/>
          <w:color w:val="222222"/>
          <w:sz w:val="22"/>
          <w:szCs w:val="22"/>
        </w:rPr>
        <w:t>The SEED silt testing report had been received. We can now go ahead with arranging for proper disposal of the silt.  It can now go to inactive land and our chosen contractor can organise the required licences. AH to circulate report. A decision regarding the Grant will be made in June.</w:t>
      </w:r>
    </w:p>
    <w:p w14:paraId="2C6877F7" w14:textId="6BBE8B9E" w:rsidR="008B4B68" w:rsidRPr="00C76489" w:rsidRDefault="00585120" w:rsidP="00C76489">
      <w:pPr>
        <w:shd w:val="clear" w:color="auto" w:fill="FFFFFF"/>
        <w:jc w:val="both"/>
        <w:rPr>
          <w:rFonts w:asciiTheme="majorHAnsi" w:hAnsiTheme="majorHAnsi" w:cstheme="majorHAnsi"/>
          <w:b/>
          <w:bCs/>
          <w:color w:val="222222"/>
          <w:sz w:val="22"/>
          <w:szCs w:val="22"/>
        </w:rPr>
      </w:pPr>
      <w:r w:rsidRPr="00C76489">
        <w:rPr>
          <w:rFonts w:asciiTheme="majorHAnsi" w:hAnsiTheme="majorHAnsi" w:cstheme="majorHAnsi"/>
          <w:b/>
          <w:bCs/>
          <w:color w:val="222222"/>
          <w:sz w:val="22"/>
          <w:szCs w:val="22"/>
        </w:rPr>
        <w:t xml:space="preserve">11.   </w:t>
      </w:r>
      <w:r w:rsidR="00AA1853" w:rsidRPr="00C76489">
        <w:rPr>
          <w:rFonts w:asciiTheme="majorHAnsi" w:hAnsiTheme="majorHAnsi" w:cstheme="majorHAnsi"/>
          <w:b/>
          <w:bCs/>
          <w:color w:val="222222"/>
          <w:sz w:val="22"/>
          <w:szCs w:val="22"/>
        </w:rPr>
        <w:t>The Newsletter /Website/Social Media</w:t>
      </w:r>
      <w:r w:rsidR="008B4B68" w:rsidRPr="00C76489">
        <w:rPr>
          <w:rFonts w:asciiTheme="majorHAnsi" w:hAnsiTheme="majorHAnsi" w:cstheme="majorHAnsi"/>
          <w:color w:val="222222"/>
          <w:sz w:val="22"/>
          <w:szCs w:val="22"/>
        </w:rPr>
        <w:t xml:space="preserve">. </w:t>
      </w:r>
      <w:r w:rsidRPr="00C76489">
        <w:rPr>
          <w:rFonts w:asciiTheme="majorHAnsi" w:hAnsiTheme="majorHAnsi" w:cstheme="majorHAnsi"/>
          <w:color w:val="222222"/>
          <w:sz w:val="22"/>
          <w:szCs w:val="22"/>
        </w:rPr>
        <w:t xml:space="preserve">Articles for the </w:t>
      </w:r>
      <w:r w:rsidR="00C76489">
        <w:rPr>
          <w:rFonts w:asciiTheme="majorHAnsi" w:hAnsiTheme="majorHAnsi" w:cstheme="majorHAnsi"/>
          <w:color w:val="222222"/>
          <w:sz w:val="22"/>
          <w:szCs w:val="22"/>
        </w:rPr>
        <w:t>July</w:t>
      </w:r>
      <w:r w:rsidRPr="00C76489">
        <w:rPr>
          <w:rFonts w:asciiTheme="majorHAnsi" w:hAnsiTheme="majorHAnsi" w:cstheme="majorHAnsi"/>
          <w:color w:val="222222"/>
          <w:sz w:val="22"/>
          <w:szCs w:val="22"/>
        </w:rPr>
        <w:t xml:space="preserve"> issue </w:t>
      </w:r>
      <w:r w:rsidR="00C76489">
        <w:rPr>
          <w:rFonts w:asciiTheme="majorHAnsi" w:hAnsiTheme="majorHAnsi" w:cstheme="majorHAnsi"/>
          <w:color w:val="222222"/>
          <w:sz w:val="22"/>
          <w:szCs w:val="22"/>
        </w:rPr>
        <w:t>are likely to be very wonderful and a request        was made to agree a colour photo mid-section. Approved, LS to progress</w:t>
      </w:r>
      <w:r w:rsidRPr="00C76489">
        <w:rPr>
          <w:rFonts w:asciiTheme="majorHAnsi" w:hAnsiTheme="majorHAnsi" w:cstheme="majorHAnsi"/>
          <w:color w:val="222222"/>
          <w:sz w:val="22"/>
          <w:szCs w:val="22"/>
        </w:rPr>
        <w:t xml:space="preserve">. </w:t>
      </w:r>
      <w:r w:rsidR="00C76489">
        <w:rPr>
          <w:rFonts w:asciiTheme="majorHAnsi" w:hAnsiTheme="majorHAnsi" w:cstheme="majorHAnsi"/>
          <w:color w:val="222222"/>
          <w:sz w:val="22"/>
          <w:szCs w:val="22"/>
        </w:rPr>
        <w:t xml:space="preserve">A report was made regarding the Coronation Entrance Competition, the winners were announced and prizes were discussed. A budget was agreed. AH to inform winners. PB enquired about our Social media account, he will contact LT to discuss. Regarding the website, IT MH to contact TM to continue the training on the new Microsoft account. </w:t>
      </w:r>
    </w:p>
    <w:p w14:paraId="11F7B6D3" w14:textId="4B7D4852" w:rsidR="00AA1853" w:rsidRPr="00E85DF1" w:rsidRDefault="00AA1853" w:rsidP="00AA1853">
      <w:pPr>
        <w:shd w:val="clear" w:color="auto" w:fill="FFFFFF"/>
        <w:jc w:val="both"/>
        <w:rPr>
          <w:rFonts w:asciiTheme="majorHAnsi" w:hAnsiTheme="majorHAnsi" w:cstheme="majorHAnsi"/>
          <w:color w:val="222222"/>
          <w:sz w:val="22"/>
          <w:szCs w:val="22"/>
        </w:rPr>
      </w:pPr>
      <w:r w:rsidRPr="00E85DF1">
        <w:rPr>
          <w:rFonts w:asciiTheme="majorHAnsi" w:hAnsiTheme="majorHAnsi" w:cstheme="majorHAnsi"/>
          <w:b/>
          <w:bCs/>
          <w:color w:val="222222"/>
          <w:sz w:val="22"/>
          <w:szCs w:val="22"/>
        </w:rPr>
        <w:t>12.</w:t>
      </w:r>
      <w:r w:rsidRPr="00E85DF1">
        <w:rPr>
          <w:rFonts w:asciiTheme="majorHAnsi" w:hAnsiTheme="majorHAnsi" w:cstheme="majorHAnsi"/>
          <w:color w:val="222222"/>
          <w:sz w:val="22"/>
          <w:szCs w:val="22"/>
        </w:rPr>
        <w:t xml:space="preserve">     </w:t>
      </w:r>
      <w:r w:rsidRPr="00E85DF1">
        <w:rPr>
          <w:rFonts w:asciiTheme="majorHAnsi" w:hAnsiTheme="majorHAnsi" w:cstheme="majorHAnsi"/>
          <w:b/>
          <w:bCs/>
          <w:color w:val="222222"/>
          <w:sz w:val="22"/>
          <w:szCs w:val="22"/>
        </w:rPr>
        <w:t>The Parish Hall.</w:t>
      </w:r>
      <w:r w:rsidR="00697CBB" w:rsidRPr="00E85DF1">
        <w:rPr>
          <w:rFonts w:asciiTheme="majorHAnsi" w:hAnsiTheme="majorHAnsi" w:cstheme="majorHAnsi"/>
          <w:color w:val="222222"/>
          <w:sz w:val="22"/>
          <w:szCs w:val="22"/>
        </w:rPr>
        <w:t xml:space="preserve"> Nothing to report at the moment.</w:t>
      </w:r>
    </w:p>
    <w:p w14:paraId="672D85EE" w14:textId="77777777" w:rsidR="00AA1853" w:rsidRPr="00E85DF1" w:rsidRDefault="00AA1853" w:rsidP="00AA1853">
      <w:pPr>
        <w:shd w:val="clear" w:color="auto" w:fill="FFFFFF"/>
        <w:jc w:val="both"/>
        <w:rPr>
          <w:rFonts w:asciiTheme="majorHAnsi" w:hAnsiTheme="majorHAnsi" w:cstheme="majorHAnsi"/>
          <w:color w:val="222222"/>
          <w:sz w:val="22"/>
          <w:szCs w:val="22"/>
        </w:rPr>
      </w:pPr>
      <w:r w:rsidRPr="00E85DF1">
        <w:rPr>
          <w:rFonts w:asciiTheme="majorHAnsi" w:hAnsiTheme="majorHAnsi" w:cstheme="majorHAnsi"/>
          <w:b/>
          <w:bCs/>
          <w:color w:val="222222"/>
          <w:sz w:val="22"/>
          <w:szCs w:val="22"/>
        </w:rPr>
        <w:t>13.</w:t>
      </w:r>
      <w:r w:rsidRPr="00E85DF1">
        <w:rPr>
          <w:rFonts w:asciiTheme="majorHAnsi" w:hAnsiTheme="majorHAnsi" w:cstheme="majorHAnsi"/>
          <w:color w:val="222222"/>
          <w:sz w:val="22"/>
          <w:szCs w:val="22"/>
        </w:rPr>
        <w:t>     </w:t>
      </w:r>
      <w:r w:rsidRPr="00E85DF1">
        <w:rPr>
          <w:rFonts w:asciiTheme="majorHAnsi" w:hAnsiTheme="majorHAnsi" w:cstheme="majorHAnsi"/>
          <w:b/>
          <w:bCs/>
          <w:color w:val="222222"/>
          <w:sz w:val="22"/>
          <w:szCs w:val="22"/>
        </w:rPr>
        <w:t>Planning and Unauthorised Developments.</w:t>
      </w:r>
    </w:p>
    <w:p w14:paraId="11F228D1" w14:textId="0C41BC85" w:rsidR="00F26457" w:rsidRDefault="00F26457" w:rsidP="00F26457">
      <w:pPr>
        <w:numPr>
          <w:ilvl w:val="0"/>
          <w:numId w:val="25"/>
        </w:numPr>
        <w:shd w:val="clear" w:color="auto" w:fill="FFFFFF"/>
        <w:jc w:val="both"/>
        <w:rPr>
          <w:rFonts w:ascii="Calibri" w:hAnsi="Calibri" w:cs="Calibri"/>
          <w:color w:val="222222"/>
          <w:sz w:val="21"/>
          <w:szCs w:val="21"/>
        </w:rPr>
      </w:pPr>
      <w:r>
        <w:rPr>
          <w:rFonts w:ascii="Calibri" w:hAnsi="Calibri" w:cs="Calibri"/>
          <w:color w:val="222222"/>
          <w:sz w:val="21"/>
          <w:szCs w:val="21"/>
        </w:rPr>
        <w:t>To discuss and agree consistency of reporting : Object, Support, No strong views.</w:t>
      </w:r>
      <w:r>
        <w:rPr>
          <w:rFonts w:ascii="Calibri" w:hAnsi="Calibri" w:cs="Calibri"/>
          <w:color w:val="222222"/>
          <w:sz w:val="21"/>
          <w:szCs w:val="21"/>
        </w:rPr>
        <w:t xml:space="preserve"> Now Support, Object, No View.</w:t>
      </w:r>
    </w:p>
    <w:p w14:paraId="12149B6B" w14:textId="77777777" w:rsidR="00F26457" w:rsidRDefault="00F26457" w:rsidP="00F26457">
      <w:pPr>
        <w:numPr>
          <w:ilvl w:val="0"/>
          <w:numId w:val="25"/>
        </w:numPr>
        <w:shd w:val="clear" w:color="auto" w:fill="FFFFFF"/>
        <w:rPr>
          <w:rFonts w:ascii="Calibri" w:hAnsi="Calibri" w:cs="Calibri"/>
          <w:color w:val="212529"/>
          <w:sz w:val="21"/>
          <w:szCs w:val="21"/>
          <w:lang w:eastAsia="en-GB"/>
        </w:rPr>
      </w:pPr>
      <w:hyperlink r:id="rId8" w:history="1">
        <w:r>
          <w:rPr>
            <w:rStyle w:val="Hyperlink"/>
            <w:rFonts w:ascii="Calibri" w:hAnsi="Calibri" w:cs="Calibri"/>
            <w:b/>
            <w:bCs/>
            <w:color w:val="008094"/>
            <w:sz w:val="21"/>
            <w:szCs w:val="21"/>
          </w:rPr>
          <w:t>P23/S1492/HH</w:t>
        </w:r>
      </w:hyperlink>
      <w:r>
        <w:rPr>
          <w:rFonts w:ascii="Calibri" w:hAnsi="Calibri" w:cs="Calibri"/>
          <w:color w:val="212529"/>
          <w:sz w:val="21"/>
          <w:szCs w:val="21"/>
        </w:rPr>
        <w:t xml:space="preserve"> </w:t>
      </w:r>
      <w:proofErr w:type="spellStart"/>
      <w:r>
        <w:rPr>
          <w:rFonts w:ascii="Calibri" w:hAnsi="Calibri" w:cs="Calibri"/>
          <w:color w:val="212529"/>
          <w:sz w:val="21"/>
          <w:szCs w:val="21"/>
        </w:rPr>
        <w:t>Oakdene</w:t>
      </w:r>
      <w:proofErr w:type="spellEnd"/>
      <w:r>
        <w:rPr>
          <w:rFonts w:ascii="Calibri" w:hAnsi="Calibri" w:cs="Calibri"/>
          <w:color w:val="212529"/>
          <w:sz w:val="21"/>
          <w:szCs w:val="21"/>
        </w:rPr>
        <w:t xml:space="preserve"> Gashes Lane Whitchurch Hill Reading RG8 7PY</w:t>
      </w:r>
    </w:p>
    <w:p w14:paraId="3B9B01E8" w14:textId="7018B39E" w:rsidR="00F26457" w:rsidRDefault="00F26457" w:rsidP="00F26457">
      <w:pPr>
        <w:shd w:val="clear" w:color="auto" w:fill="FFFFFF"/>
        <w:ind w:left="720"/>
        <w:rPr>
          <w:rFonts w:ascii="Calibri" w:hAnsi="Calibri" w:cs="Calibri"/>
          <w:color w:val="212529"/>
          <w:sz w:val="21"/>
          <w:szCs w:val="21"/>
        </w:rPr>
      </w:pPr>
      <w:r>
        <w:rPr>
          <w:rFonts w:ascii="Calibri" w:hAnsi="Calibri" w:cs="Calibri"/>
          <w:color w:val="212529"/>
          <w:sz w:val="21"/>
          <w:szCs w:val="21"/>
        </w:rPr>
        <w:lastRenderedPageBreak/>
        <w:t>Erection of a detached single storey temporary garden room rear garden.</w:t>
      </w:r>
      <w:r>
        <w:rPr>
          <w:rFonts w:ascii="Calibri" w:hAnsi="Calibri" w:cs="Calibri"/>
          <w:color w:val="212529"/>
          <w:sz w:val="21"/>
          <w:szCs w:val="21"/>
        </w:rPr>
        <w:t xml:space="preserve">  No View</w:t>
      </w:r>
    </w:p>
    <w:p w14:paraId="44A4F74D" w14:textId="72EFD6FB" w:rsidR="00F26457" w:rsidRDefault="00F26457" w:rsidP="00F26457">
      <w:pPr>
        <w:numPr>
          <w:ilvl w:val="0"/>
          <w:numId w:val="25"/>
        </w:numPr>
        <w:shd w:val="clear" w:color="auto" w:fill="FFFFFF"/>
        <w:rPr>
          <w:rFonts w:ascii="Calibri" w:hAnsi="Calibri" w:cs="Calibri"/>
          <w:color w:val="212529"/>
          <w:sz w:val="21"/>
          <w:szCs w:val="21"/>
        </w:rPr>
      </w:pPr>
      <w:hyperlink r:id="rId9" w:history="1">
        <w:r>
          <w:rPr>
            <w:rStyle w:val="Hyperlink"/>
            <w:rFonts w:ascii="Calibri" w:hAnsi="Calibri" w:cs="Calibri"/>
            <w:b/>
            <w:bCs/>
            <w:color w:val="008094"/>
            <w:sz w:val="21"/>
            <w:szCs w:val="21"/>
          </w:rPr>
          <w:t>P23/S1484/DIS</w:t>
        </w:r>
      </w:hyperlink>
      <w:r>
        <w:rPr>
          <w:rFonts w:ascii="Calibri" w:hAnsi="Calibri" w:cs="Calibri"/>
          <w:color w:val="212529"/>
          <w:sz w:val="21"/>
          <w:szCs w:val="21"/>
        </w:rPr>
        <w:t xml:space="preserve"> BP Technology Centre </w:t>
      </w:r>
      <w:proofErr w:type="spellStart"/>
      <w:r>
        <w:rPr>
          <w:rFonts w:ascii="Calibri" w:hAnsi="Calibri" w:cs="Calibri"/>
          <w:color w:val="212529"/>
          <w:sz w:val="21"/>
          <w:szCs w:val="21"/>
        </w:rPr>
        <w:t>Bozedown</w:t>
      </w:r>
      <w:proofErr w:type="spellEnd"/>
      <w:r>
        <w:rPr>
          <w:rFonts w:ascii="Calibri" w:hAnsi="Calibri" w:cs="Calibri"/>
          <w:color w:val="212529"/>
          <w:sz w:val="21"/>
          <w:szCs w:val="21"/>
        </w:rPr>
        <w:t xml:space="preserve"> Drive Reading RG8 7QR</w:t>
      </w:r>
      <w:r>
        <w:rPr>
          <w:rFonts w:ascii="Calibri" w:hAnsi="Calibri" w:cs="Calibri"/>
          <w:color w:val="212529"/>
          <w:sz w:val="21"/>
          <w:szCs w:val="21"/>
        </w:rPr>
        <w:t>.  NV</w:t>
      </w:r>
    </w:p>
    <w:p w14:paraId="07B00C88" w14:textId="77777777" w:rsidR="00F26457" w:rsidRDefault="00F26457" w:rsidP="00F26457">
      <w:pPr>
        <w:numPr>
          <w:ilvl w:val="0"/>
          <w:numId w:val="25"/>
        </w:numPr>
        <w:shd w:val="clear" w:color="auto" w:fill="FFFFFF"/>
        <w:rPr>
          <w:rFonts w:ascii="Calibri" w:hAnsi="Calibri" w:cs="Calibri"/>
          <w:color w:val="212529"/>
          <w:sz w:val="21"/>
          <w:szCs w:val="21"/>
        </w:rPr>
      </w:pPr>
      <w:hyperlink r:id="rId10" w:history="1">
        <w:r>
          <w:rPr>
            <w:rStyle w:val="Hyperlink"/>
            <w:rFonts w:ascii="Calibri" w:hAnsi="Calibri" w:cs="Calibri"/>
            <w:b/>
            <w:bCs/>
            <w:color w:val="008094"/>
            <w:sz w:val="21"/>
            <w:szCs w:val="21"/>
          </w:rPr>
          <w:t>P23/S1249/HH</w:t>
        </w:r>
      </w:hyperlink>
      <w:r>
        <w:rPr>
          <w:rFonts w:ascii="Calibri" w:hAnsi="Calibri" w:cs="Calibri"/>
          <w:color w:val="212529"/>
          <w:sz w:val="21"/>
          <w:szCs w:val="21"/>
        </w:rPr>
        <w:t xml:space="preserve"> Hill Bottom House Hill Bottom Whitchurch Hill RG8 7PU</w:t>
      </w:r>
    </w:p>
    <w:p w14:paraId="07DD82CB" w14:textId="6F0BBB51" w:rsidR="00F26457" w:rsidRDefault="00F26457" w:rsidP="00F26457">
      <w:pPr>
        <w:shd w:val="clear" w:color="auto" w:fill="FFFFFF"/>
        <w:ind w:left="720"/>
        <w:rPr>
          <w:rFonts w:ascii="Calibri" w:hAnsi="Calibri" w:cs="Calibri"/>
          <w:color w:val="212529"/>
          <w:sz w:val="21"/>
          <w:szCs w:val="21"/>
        </w:rPr>
      </w:pPr>
      <w:r>
        <w:rPr>
          <w:rFonts w:ascii="Calibri" w:hAnsi="Calibri" w:cs="Calibri"/>
          <w:color w:val="212529"/>
          <w:sz w:val="21"/>
          <w:szCs w:val="21"/>
        </w:rPr>
        <w:t>Installation of 16 ground-mounted solar panels each 1m wide 1.8m high. Conversion of loft /storage space in existing garage to create a one bedroom annex above the garage with kitchen and bathroom.</w:t>
      </w:r>
      <w:r>
        <w:rPr>
          <w:rFonts w:ascii="Calibri" w:hAnsi="Calibri" w:cs="Calibri"/>
          <w:color w:val="212529"/>
          <w:sz w:val="21"/>
          <w:szCs w:val="21"/>
        </w:rPr>
        <w:t xml:space="preserve"> NV</w:t>
      </w:r>
    </w:p>
    <w:p w14:paraId="57EF60DD" w14:textId="77777777" w:rsidR="00F26457" w:rsidRDefault="00F26457" w:rsidP="00F26457">
      <w:pPr>
        <w:numPr>
          <w:ilvl w:val="0"/>
          <w:numId w:val="25"/>
        </w:numPr>
        <w:shd w:val="clear" w:color="auto" w:fill="FFFFFF"/>
        <w:rPr>
          <w:rFonts w:ascii="Calibri" w:hAnsi="Calibri" w:cs="Calibri"/>
          <w:color w:val="212529"/>
          <w:sz w:val="21"/>
          <w:szCs w:val="21"/>
        </w:rPr>
      </w:pPr>
      <w:hyperlink r:id="rId11" w:history="1">
        <w:r>
          <w:rPr>
            <w:rStyle w:val="Hyperlink"/>
            <w:rFonts w:ascii="Calibri" w:hAnsi="Calibri" w:cs="Calibri"/>
            <w:b/>
            <w:bCs/>
            <w:color w:val="008094"/>
            <w:sz w:val="21"/>
            <w:szCs w:val="21"/>
          </w:rPr>
          <w:t>P23/S1389/HH</w:t>
        </w:r>
      </w:hyperlink>
      <w:r>
        <w:rPr>
          <w:rFonts w:ascii="Calibri" w:hAnsi="Calibri" w:cs="Calibri"/>
          <w:color w:val="212529"/>
          <w:sz w:val="21"/>
          <w:szCs w:val="21"/>
        </w:rPr>
        <w:t xml:space="preserve"> Covert Cottage Hill Bottom Whitchurch Hill RG8 7PT</w:t>
      </w:r>
    </w:p>
    <w:p w14:paraId="1563E431" w14:textId="219198BE" w:rsidR="00F26457" w:rsidRDefault="00F26457" w:rsidP="00F26457">
      <w:pPr>
        <w:shd w:val="clear" w:color="auto" w:fill="FFFFFF"/>
        <w:ind w:left="720"/>
        <w:rPr>
          <w:rFonts w:ascii="Calibri" w:hAnsi="Calibri" w:cs="Calibri"/>
          <w:color w:val="212529"/>
          <w:sz w:val="21"/>
          <w:szCs w:val="21"/>
        </w:rPr>
      </w:pPr>
      <w:r>
        <w:rPr>
          <w:rFonts w:ascii="Calibri" w:hAnsi="Calibri" w:cs="Calibri"/>
          <w:color w:val="212529"/>
          <w:sz w:val="21"/>
          <w:szCs w:val="21"/>
        </w:rPr>
        <w:t>Single storey rear extension.</w:t>
      </w:r>
      <w:r>
        <w:rPr>
          <w:rFonts w:ascii="Calibri" w:hAnsi="Calibri" w:cs="Calibri"/>
          <w:color w:val="212529"/>
          <w:sz w:val="21"/>
          <w:szCs w:val="21"/>
        </w:rPr>
        <w:t xml:space="preserve"> NV</w:t>
      </w:r>
    </w:p>
    <w:p w14:paraId="3435E07A" w14:textId="77777777" w:rsidR="00F26457" w:rsidRDefault="00F26457" w:rsidP="00F26457">
      <w:pPr>
        <w:numPr>
          <w:ilvl w:val="0"/>
          <w:numId w:val="25"/>
        </w:numPr>
        <w:shd w:val="clear" w:color="auto" w:fill="FFFFFF"/>
        <w:rPr>
          <w:rFonts w:ascii="Calibri" w:hAnsi="Calibri" w:cs="Calibri"/>
          <w:color w:val="212529"/>
          <w:sz w:val="21"/>
          <w:szCs w:val="21"/>
        </w:rPr>
      </w:pPr>
      <w:hyperlink r:id="rId12" w:history="1">
        <w:r>
          <w:rPr>
            <w:rStyle w:val="Hyperlink"/>
            <w:rFonts w:ascii="Calibri" w:hAnsi="Calibri" w:cs="Calibri"/>
            <w:b/>
            <w:bCs/>
            <w:color w:val="008094"/>
            <w:sz w:val="21"/>
            <w:szCs w:val="21"/>
          </w:rPr>
          <w:t>P23/S1220/HH</w:t>
        </w:r>
      </w:hyperlink>
      <w:r>
        <w:rPr>
          <w:rFonts w:ascii="Calibri" w:hAnsi="Calibri" w:cs="Calibri"/>
          <w:color w:val="212529"/>
          <w:sz w:val="21"/>
          <w:szCs w:val="21"/>
        </w:rPr>
        <w:t xml:space="preserve"> 5 </w:t>
      </w:r>
      <w:proofErr w:type="spellStart"/>
      <w:r>
        <w:rPr>
          <w:rFonts w:ascii="Calibri" w:hAnsi="Calibri" w:cs="Calibri"/>
          <w:color w:val="212529"/>
          <w:sz w:val="21"/>
          <w:szCs w:val="21"/>
        </w:rPr>
        <w:t>Oakdown</w:t>
      </w:r>
      <w:proofErr w:type="spellEnd"/>
      <w:r>
        <w:rPr>
          <w:rFonts w:ascii="Calibri" w:hAnsi="Calibri" w:cs="Calibri"/>
          <w:color w:val="212529"/>
          <w:sz w:val="21"/>
          <w:szCs w:val="21"/>
        </w:rPr>
        <w:t xml:space="preserve"> Close Whitchurch Hill RG8 7NR</w:t>
      </w:r>
    </w:p>
    <w:p w14:paraId="11F17666" w14:textId="54949A42" w:rsidR="00F26457" w:rsidRDefault="00F26457" w:rsidP="00F26457">
      <w:pPr>
        <w:shd w:val="clear" w:color="auto" w:fill="FFFFFF"/>
        <w:ind w:left="720"/>
        <w:rPr>
          <w:rFonts w:ascii="Calibri" w:hAnsi="Calibri" w:cs="Calibri"/>
          <w:color w:val="212529"/>
          <w:sz w:val="21"/>
          <w:szCs w:val="21"/>
        </w:rPr>
      </w:pPr>
      <w:r>
        <w:rPr>
          <w:rFonts w:ascii="Calibri" w:hAnsi="Calibri" w:cs="Calibri"/>
          <w:color w:val="212529"/>
          <w:sz w:val="21"/>
          <w:szCs w:val="21"/>
        </w:rPr>
        <w:t>New roof and loft conversion creating additional bedroom accommodation.</w:t>
      </w:r>
      <w:r>
        <w:rPr>
          <w:rFonts w:ascii="Calibri" w:hAnsi="Calibri" w:cs="Calibri"/>
          <w:color w:val="212529"/>
          <w:sz w:val="21"/>
          <w:szCs w:val="21"/>
        </w:rPr>
        <w:t xml:space="preserve"> Object. </w:t>
      </w:r>
    </w:p>
    <w:p w14:paraId="42AFB14E" w14:textId="7D820548" w:rsidR="00E85DF1" w:rsidRPr="00F26457" w:rsidRDefault="00F26457" w:rsidP="00585120">
      <w:pPr>
        <w:numPr>
          <w:ilvl w:val="0"/>
          <w:numId w:val="25"/>
        </w:numPr>
        <w:shd w:val="clear" w:color="auto" w:fill="FFFFFF"/>
        <w:rPr>
          <w:rFonts w:ascii="Calibri" w:hAnsi="Calibri" w:cs="Calibri"/>
          <w:color w:val="212529"/>
          <w:sz w:val="21"/>
          <w:szCs w:val="21"/>
        </w:rPr>
      </w:pPr>
      <w:hyperlink r:id="rId13" w:history="1">
        <w:r>
          <w:rPr>
            <w:rStyle w:val="Hyperlink"/>
            <w:rFonts w:ascii="Calibri" w:hAnsi="Calibri" w:cs="Calibri"/>
            <w:b/>
            <w:bCs/>
            <w:color w:val="008094"/>
            <w:sz w:val="21"/>
            <w:szCs w:val="21"/>
          </w:rPr>
          <w:t>P23/S1342/HH</w:t>
        </w:r>
      </w:hyperlink>
      <w:r>
        <w:rPr>
          <w:rFonts w:ascii="Calibri" w:hAnsi="Calibri" w:cs="Calibri"/>
          <w:color w:val="212529"/>
          <w:sz w:val="21"/>
          <w:szCs w:val="21"/>
        </w:rPr>
        <w:t xml:space="preserve"> Old Well Cottage Goring Heath Road Whitchurch Hill RG8 7PQ  Erection of a garden studio and garage.</w:t>
      </w:r>
      <w:r>
        <w:rPr>
          <w:rFonts w:ascii="Calibri" w:hAnsi="Calibri" w:cs="Calibri"/>
          <w:color w:val="212529"/>
          <w:sz w:val="21"/>
          <w:szCs w:val="21"/>
        </w:rPr>
        <w:t xml:space="preserve"> NV</w:t>
      </w:r>
    </w:p>
    <w:p w14:paraId="10C60801" w14:textId="2965D72C" w:rsidR="00AA1853" w:rsidRDefault="00AA1853" w:rsidP="00585120">
      <w:pPr>
        <w:shd w:val="clear" w:color="auto" w:fill="FFFFFF"/>
        <w:rPr>
          <w:rFonts w:asciiTheme="majorHAnsi" w:hAnsiTheme="majorHAnsi" w:cstheme="majorHAnsi"/>
          <w:color w:val="000000"/>
          <w:sz w:val="22"/>
          <w:szCs w:val="22"/>
        </w:rPr>
      </w:pPr>
      <w:r w:rsidRPr="00E85DF1">
        <w:rPr>
          <w:rFonts w:asciiTheme="majorHAnsi" w:hAnsiTheme="majorHAnsi" w:cstheme="majorHAnsi"/>
          <w:b/>
          <w:bCs/>
          <w:color w:val="222222"/>
          <w:sz w:val="22"/>
          <w:szCs w:val="22"/>
        </w:rPr>
        <w:t>14.</w:t>
      </w:r>
      <w:r w:rsidRPr="00E85DF1">
        <w:rPr>
          <w:rFonts w:asciiTheme="majorHAnsi" w:hAnsiTheme="majorHAnsi" w:cstheme="majorHAnsi"/>
          <w:color w:val="222222"/>
          <w:sz w:val="22"/>
          <w:szCs w:val="22"/>
        </w:rPr>
        <w:t>  </w:t>
      </w:r>
      <w:r w:rsidRPr="00E85DF1">
        <w:rPr>
          <w:rFonts w:asciiTheme="majorHAnsi" w:hAnsiTheme="majorHAnsi" w:cstheme="majorHAnsi"/>
          <w:color w:val="000000"/>
          <w:sz w:val="22"/>
          <w:szCs w:val="22"/>
        </w:rPr>
        <w:t>  </w:t>
      </w:r>
      <w:r w:rsidRPr="00E85DF1">
        <w:rPr>
          <w:rFonts w:asciiTheme="majorHAnsi" w:hAnsiTheme="majorHAnsi" w:cstheme="majorHAnsi"/>
          <w:b/>
          <w:bCs/>
          <w:color w:val="000000"/>
          <w:sz w:val="22"/>
          <w:szCs w:val="22"/>
        </w:rPr>
        <w:t>Councillors Reports and Items for future agenda.</w:t>
      </w:r>
      <w:r w:rsidR="00697CBB" w:rsidRPr="00E85DF1">
        <w:rPr>
          <w:rFonts w:asciiTheme="majorHAnsi" w:hAnsiTheme="majorHAnsi" w:cstheme="majorHAnsi"/>
          <w:color w:val="000000"/>
          <w:sz w:val="22"/>
          <w:szCs w:val="22"/>
        </w:rPr>
        <w:t xml:space="preserve"> </w:t>
      </w:r>
      <w:r w:rsidR="00E85DF1">
        <w:rPr>
          <w:rFonts w:asciiTheme="majorHAnsi" w:hAnsiTheme="majorHAnsi" w:cstheme="majorHAnsi"/>
          <w:color w:val="000000"/>
          <w:sz w:val="22"/>
          <w:szCs w:val="22"/>
        </w:rPr>
        <w:t xml:space="preserve"> </w:t>
      </w:r>
    </w:p>
    <w:p w14:paraId="42FC6AE2" w14:textId="3E5432FF" w:rsidR="00E85DF1" w:rsidRDefault="00E85DF1" w:rsidP="00585120">
      <w:pPr>
        <w:shd w:val="clear" w:color="auto" w:fill="FFFFFF"/>
        <w:rPr>
          <w:rFonts w:asciiTheme="majorHAnsi" w:hAnsiTheme="majorHAnsi" w:cstheme="majorHAnsi"/>
          <w:color w:val="212529"/>
          <w:sz w:val="22"/>
          <w:szCs w:val="22"/>
        </w:rPr>
      </w:pPr>
      <w:r>
        <w:rPr>
          <w:rFonts w:asciiTheme="majorHAnsi" w:hAnsiTheme="majorHAnsi" w:cstheme="majorHAnsi"/>
          <w:color w:val="000000"/>
          <w:sz w:val="22"/>
          <w:szCs w:val="22"/>
        </w:rPr>
        <w:tab/>
      </w:r>
      <w:r w:rsidR="00F26457" w:rsidRPr="00E85DF1">
        <w:rPr>
          <w:rFonts w:asciiTheme="majorHAnsi" w:hAnsiTheme="majorHAnsi" w:cstheme="majorHAnsi"/>
          <w:color w:val="222222"/>
          <w:sz w:val="22"/>
          <w:szCs w:val="22"/>
        </w:rPr>
        <w:t>Traffic Management and Speed Report : Cllr Holland reported on the consultation to date.</w:t>
      </w:r>
      <w:r w:rsidR="00F26457">
        <w:rPr>
          <w:rFonts w:asciiTheme="majorHAnsi" w:hAnsiTheme="majorHAnsi" w:cstheme="majorHAnsi"/>
          <w:color w:val="222222"/>
          <w:sz w:val="22"/>
          <w:szCs w:val="22"/>
        </w:rPr>
        <w:t xml:space="preserve"> </w:t>
      </w:r>
      <w:r>
        <w:rPr>
          <w:rFonts w:asciiTheme="majorHAnsi" w:hAnsiTheme="majorHAnsi" w:cstheme="majorHAnsi"/>
          <w:color w:val="212529"/>
          <w:sz w:val="22"/>
          <w:szCs w:val="22"/>
        </w:rPr>
        <w:t xml:space="preserve">There followed discussion of the sale of plots of wooded areas, and </w:t>
      </w:r>
      <w:r w:rsidR="00F26457">
        <w:rPr>
          <w:rFonts w:asciiTheme="majorHAnsi" w:hAnsiTheme="majorHAnsi" w:cstheme="majorHAnsi"/>
          <w:color w:val="212529"/>
          <w:sz w:val="22"/>
          <w:szCs w:val="22"/>
        </w:rPr>
        <w:t xml:space="preserve">in particular the Woodland Feast Company which takes place in an ancient woodland, and in an area of outstanding natural beauty.  </w:t>
      </w:r>
      <w:r>
        <w:rPr>
          <w:rFonts w:asciiTheme="majorHAnsi" w:hAnsiTheme="majorHAnsi" w:cstheme="majorHAnsi"/>
          <w:color w:val="212529"/>
          <w:sz w:val="22"/>
          <w:szCs w:val="22"/>
        </w:rPr>
        <w:t>LC agreed to discuss with planning</w:t>
      </w:r>
      <w:r w:rsidR="00F26457">
        <w:rPr>
          <w:rFonts w:asciiTheme="majorHAnsi" w:hAnsiTheme="majorHAnsi" w:cstheme="majorHAnsi"/>
          <w:color w:val="212529"/>
          <w:sz w:val="22"/>
          <w:szCs w:val="22"/>
        </w:rPr>
        <w:t xml:space="preserve"> ( Mr Robert Cramp ) and PD to pursue as District Councillor.  It was noted that The Berkshire Bedlam Morris Dancers would be performing at the Sun Inn on the 15</w:t>
      </w:r>
      <w:r w:rsidR="00F26457" w:rsidRPr="00F26457">
        <w:rPr>
          <w:rFonts w:asciiTheme="majorHAnsi" w:hAnsiTheme="majorHAnsi" w:cstheme="majorHAnsi"/>
          <w:color w:val="212529"/>
          <w:sz w:val="22"/>
          <w:szCs w:val="22"/>
          <w:vertAlign w:val="superscript"/>
        </w:rPr>
        <w:t>th</w:t>
      </w:r>
      <w:r w:rsidR="00F26457">
        <w:rPr>
          <w:rFonts w:asciiTheme="majorHAnsi" w:hAnsiTheme="majorHAnsi" w:cstheme="majorHAnsi"/>
          <w:color w:val="212529"/>
          <w:sz w:val="22"/>
          <w:szCs w:val="22"/>
        </w:rPr>
        <w:t xml:space="preserve"> June 2023. PB apologised in advance for not being able to attend the next meeting in June. </w:t>
      </w:r>
    </w:p>
    <w:p w14:paraId="048BE2DE" w14:textId="77777777" w:rsidR="00E85DF1" w:rsidRDefault="00E85DF1" w:rsidP="00E85DF1">
      <w:pPr>
        <w:shd w:val="clear" w:color="auto" w:fill="FFFFFF"/>
        <w:rPr>
          <w:rFonts w:asciiTheme="majorHAnsi" w:hAnsiTheme="majorHAnsi" w:cstheme="majorHAnsi"/>
          <w:b/>
          <w:bCs/>
          <w:color w:val="212529"/>
          <w:sz w:val="22"/>
          <w:szCs w:val="22"/>
        </w:rPr>
      </w:pPr>
    </w:p>
    <w:p w14:paraId="67A0AB83" w14:textId="3318721E" w:rsidR="00E85DF1" w:rsidRDefault="00E85DF1" w:rsidP="00E85DF1">
      <w:pPr>
        <w:shd w:val="clear" w:color="auto" w:fill="FFFFFF"/>
        <w:rPr>
          <w:rFonts w:asciiTheme="majorHAnsi" w:hAnsiTheme="majorHAnsi" w:cstheme="majorHAnsi"/>
          <w:color w:val="212529"/>
          <w:sz w:val="22"/>
          <w:szCs w:val="22"/>
        </w:rPr>
      </w:pPr>
      <w:r w:rsidRPr="00E85DF1">
        <w:rPr>
          <w:rFonts w:asciiTheme="majorHAnsi" w:hAnsiTheme="majorHAnsi" w:cstheme="majorHAnsi"/>
          <w:b/>
          <w:bCs/>
          <w:color w:val="212529"/>
          <w:sz w:val="22"/>
          <w:szCs w:val="22"/>
        </w:rPr>
        <w:t>To confirm the date of the next meeting</w:t>
      </w:r>
      <w:r w:rsidRPr="00E85DF1">
        <w:rPr>
          <w:rFonts w:asciiTheme="majorHAnsi" w:hAnsiTheme="majorHAnsi" w:cstheme="majorHAnsi"/>
          <w:color w:val="212529"/>
          <w:sz w:val="22"/>
          <w:szCs w:val="22"/>
        </w:rPr>
        <w:t xml:space="preserve">: Tuesday </w:t>
      </w:r>
      <w:r w:rsidR="00F26457">
        <w:rPr>
          <w:rFonts w:asciiTheme="majorHAnsi" w:hAnsiTheme="majorHAnsi" w:cstheme="majorHAnsi"/>
          <w:color w:val="212529"/>
          <w:sz w:val="22"/>
          <w:szCs w:val="22"/>
        </w:rPr>
        <w:t>June 13th</w:t>
      </w:r>
      <w:r>
        <w:rPr>
          <w:rFonts w:asciiTheme="majorHAnsi" w:hAnsiTheme="majorHAnsi" w:cstheme="majorHAnsi"/>
          <w:color w:val="212529"/>
          <w:sz w:val="22"/>
          <w:szCs w:val="22"/>
        </w:rPr>
        <w:t xml:space="preserve"> </w:t>
      </w:r>
      <w:r w:rsidRPr="00E85DF1">
        <w:rPr>
          <w:rFonts w:asciiTheme="majorHAnsi" w:hAnsiTheme="majorHAnsi" w:cstheme="majorHAnsi"/>
          <w:color w:val="212529"/>
          <w:sz w:val="22"/>
          <w:szCs w:val="22"/>
        </w:rPr>
        <w:t xml:space="preserve">2023 at </w:t>
      </w:r>
      <w:r>
        <w:rPr>
          <w:rFonts w:asciiTheme="majorHAnsi" w:hAnsiTheme="majorHAnsi" w:cstheme="majorHAnsi"/>
          <w:color w:val="212529"/>
          <w:sz w:val="22"/>
          <w:szCs w:val="22"/>
        </w:rPr>
        <w:t>8</w:t>
      </w:r>
      <w:r w:rsidRPr="00E85DF1">
        <w:rPr>
          <w:rFonts w:asciiTheme="majorHAnsi" w:hAnsiTheme="majorHAnsi" w:cstheme="majorHAnsi"/>
          <w:color w:val="212529"/>
          <w:sz w:val="22"/>
          <w:szCs w:val="22"/>
        </w:rPr>
        <w:t>pm</w:t>
      </w:r>
      <w:r>
        <w:rPr>
          <w:rFonts w:asciiTheme="majorHAnsi" w:hAnsiTheme="majorHAnsi" w:cstheme="majorHAnsi"/>
          <w:color w:val="212529"/>
          <w:sz w:val="22"/>
          <w:szCs w:val="22"/>
        </w:rPr>
        <w:t>.</w:t>
      </w:r>
    </w:p>
    <w:p w14:paraId="5C48B4D3" w14:textId="77777777" w:rsidR="00E85DF1" w:rsidRDefault="00E85DF1" w:rsidP="00585120">
      <w:pPr>
        <w:shd w:val="clear" w:color="auto" w:fill="FFFFFF"/>
        <w:rPr>
          <w:rFonts w:asciiTheme="majorHAnsi" w:hAnsiTheme="majorHAnsi" w:cstheme="majorHAnsi"/>
          <w:color w:val="212529"/>
          <w:sz w:val="22"/>
          <w:szCs w:val="22"/>
        </w:rPr>
      </w:pPr>
    </w:p>
    <w:p w14:paraId="19642049" w14:textId="6B21DA79" w:rsidR="00E85DF1" w:rsidRPr="00E85DF1" w:rsidRDefault="00E85DF1" w:rsidP="00E85DF1">
      <w:pPr>
        <w:shd w:val="clear" w:color="auto" w:fill="FFFFFF"/>
        <w:rPr>
          <w:rFonts w:asciiTheme="majorHAnsi" w:hAnsiTheme="majorHAnsi" w:cstheme="majorHAnsi"/>
          <w:b/>
          <w:bCs/>
          <w:color w:val="212529"/>
          <w:sz w:val="22"/>
          <w:szCs w:val="22"/>
        </w:rPr>
      </w:pPr>
    </w:p>
    <w:p w14:paraId="0F8F24EA" w14:textId="77777777" w:rsidR="00E85DF1" w:rsidRPr="00E85DF1" w:rsidRDefault="00E85DF1" w:rsidP="00E85DF1">
      <w:pPr>
        <w:shd w:val="clear" w:color="auto" w:fill="FFFFFF"/>
        <w:rPr>
          <w:rFonts w:asciiTheme="majorHAnsi" w:hAnsiTheme="majorHAnsi" w:cstheme="majorHAnsi"/>
          <w:color w:val="212529"/>
          <w:sz w:val="22"/>
          <w:szCs w:val="22"/>
        </w:rPr>
      </w:pPr>
    </w:p>
    <w:p w14:paraId="24D54BC5" w14:textId="77777777" w:rsidR="00FC6F72" w:rsidRPr="00E85DF1" w:rsidRDefault="00FC6F72" w:rsidP="006309F9">
      <w:pPr>
        <w:shd w:val="clear" w:color="auto" w:fill="FFFFFF"/>
        <w:rPr>
          <w:rFonts w:asciiTheme="majorHAnsi" w:hAnsiTheme="majorHAnsi" w:cstheme="majorHAnsi"/>
          <w:color w:val="212529"/>
          <w:sz w:val="22"/>
          <w:szCs w:val="22"/>
        </w:rPr>
      </w:pPr>
    </w:p>
    <w:sectPr w:rsidR="00FC6F72" w:rsidRPr="00E85DF1" w:rsidSect="00876FC8">
      <w:headerReference w:type="default" r:id="rId14"/>
      <w:footerReference w:type="even" r:id="rId15"/>
      <w:footerReference w:type="default" r:id="rId16"/>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5B18" w14:textId="77777777" w:rsidR="00B01090" w:rsidRDefault="00B01090">
      <w:r>
        <w:separator/>
      </w:r>
    </w:p>
  </w:endnote>
  <w:endnote w:type="continuationSeparator" w:id="0">
    <w:p w14:paraId="1CB9F86A" w14:textId="77777777" w:rsidR="00B01090" w:rsidRDefault="00B0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788F1136"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E85DF1">
      <w:rPr>
        <w:color w:val="000000"/>
      </w:rPr>
      <w:t xml:space="preserve"> April </w:t>
    </w:r>
    <w:r w:rsidR="00ED3EE5">
      <w:rPr>
        <w:color w:val="000000"/>
      </w:rPr>
      <w:t xml:space="preserve"> 2023 </w:t>
    </w:r>
    <w:r>
      <w:rPr>
        <w:color w:val="000000"/>
      </w:rPr>
      <w:t>Amanda Holland Clerk GHPC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D793" w14:textId="77777777" w:rsidR="00B01090" w:rsidRDefault="00B01090">
      <w:r>
        <w:separator/>
      </w:r>
    </w:p>
  </w:footnote>
  <w:footnote w:type="continuationSeparator" w:id="0">
    <w:p w14:paraId="17107861" w14:textId="77777777" w:rsidR="00B01090" w:rsidRDefault="00B01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77A3548C"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C76489">
      <w:rPr>
        <w:rFonts w:asciiTheme="majorHAnsi" w:eastAsia="Bookman Old Style" w:hAnsiTheme="majorHAnsi" w:cs="Bookman Old Style"/>
        <w:b/>
        <w:sz w:val="36"/>
        <w:szCs w:val="36"/>
      </w:rPr>
      <w:t>May 9th</w:t>
    </w:r>
    <w:r w:rsidR="00F77921">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131873">
      <w:rPr>
        <w:rFonts w:asciiTheme="majorHAnsi" w:eastAsia="Bookman Old Style" w:hAnsiTheme="majorHAnsi" w:cs="Bookman Old Style"/>
        <w:b/>
        <w:sz w:val="36"/>
        <w:szCs w:val="36"/>
      </w:rPr>
      <w:t>3</w:t>
    </w:r>
    <w:r w:rsidR="000F7260">
      <w:rPr>
        <w:rFonts w:asciiTheme="majorHAnsi" w:eastAsia="Bookman Old Style" w:hAnsiTheme="majorHAnsi" w:cs="Bookman Old Style"/>
        <w:b/>
        <w:sz w:val="36"/>
        <w:szCs w:val="36"/>
      </w:rPr>
      <w:t xml:space="preserve"> </w:t>
    </w:r>
    <w:r w:rsidR="0060700B" w:rsidRPr="00595008">
      <w:rPr>
        <w:rFonts w:asciiTheme="majorHAnsi" w:hAnsiTheme="majorHAnsi"/>
        <w:b/>
        <w:color w:val="000000"/>
        <w:sz w:val="36"/>
        <w:szCs w:val="36"/>
      </w:rPr>
      <w:t xml:space="preserve">at </w:t>
    </w:r>
    <w:r w:rsidR="00392A94">
      <w:rPr>
        <w:rFonts w:asciiTheme="majorHAnsi" w:hAnsiTheme="majorHAnsi"/>
        <w:b/>
        <w:color w:val="000000"/>
        <w:sz w:val="36"/>
        <w:szCs w:val="36"/>
      </w:rPr>
      <w:t>8</w:t>
    </w:r>
    <w:r w:rsidR="0060700B" w:rsidRPr="00595008">
      <w:rPr>
        <w:rFonts w:asciiTheme="majorHAnsi" w:hAnsiTheme="majorHAnsi"/>
        <w:b/>
        <w:color w:val="000000"/>
        <w:sz w:val="36"/>
        <w:szCs w:val="36"/>
      </w:rPr>
      <w:t>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EAD"/>
    <w:multiLevelType w:val="hybridMultilevel"/>
    <w:tmpl w:val="4300BA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914979"/>
    <w:multiLevelType w:val="hybridMultilevel"/>
    <w:tmpl w:val="A87AC09E"/>
    <w:lvl w:ilvl="0" w:tplc="E93C4CF4">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C6A95"/>
    <w:multiLevelType w:val="hybridMultilevel"/>
    <w:tmpl w:val="3D820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D4C1B"/>
    <w:multiLevelType w:val="hybridMultilevel"/>
    <w:tmpl w:val="D38A14EC"/>
    <w:lvl w:ilvl="0" w:tplc="0178D0B4">
      <w:start w:val="1"/>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AD42DD"/>
    <w:multiLevelType w:val="hybridMultilevel"/>
    <w:tmpl w:val="C5E69F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E080091"/>
    <w:multiLevelType w:val="hybridMultilevel"/>
    <w:tmpl w:val="B2D4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CC265B"/>
    <w:multiLevelType w:val="hybridMultilevel"/>
    <w:tmpl w:val="328EC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942A0A"/>
    <w:multiLevelType w:val="hybridMultilevel"/>
    <w:tmpl w:val="3B08E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BE5A64"/>
    <w:multiLevelType w:val="hybridMultilevel"/>
    <w:tmpl w:val="1EE0E4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85A3121"/>
    <w:multiLevelType w:val="hybridMultilevel"/>
    <w:tmpl w:val="BA3416A6"/>
    <w:lvl w:ilvl="0" w:tplc="90D84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2A2246"/>
    <w:multiLevelType w:val="hybridMultilevel"/>
    <w:tmpl w:val="095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255C0"/>
    <w:multiLevelType w:val="hybridMultilevel"/>
    <w:tmpl w:val="CB1EB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C031EB"/>
    <w:multiLevelType w:val="hybridMultilevel"/>
    <w:tmpl w:val="A626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946CCC"/>
    <w:multiLevelType w:val="hybridMultilevel"/>
    <w:tmpl w:val="470E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72718"/>
    <w:multiLevelType w:val="hybridMultilevel"/>
    <w:tmpl w:val="AA42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04464"/>
    <w:multiLevelType w:val="hybridMultilevel"/>
    <w:tmpl w:val="EB8CEE06"/>
    <w:lvl w:ilvl="0" w:tplc="0178D0B4">
      <w:start w:val="1"/>
      <w:numFmt w:val="decimal"/>
      <w:lvlText w:val="%1."/>
      <w:lvlJc w:val="left"/>
      <w:pPr>
        <w:ind w:left="410" w:hanging="360"/>
      </w:pPr>
      <w:rPr>
        <w:rFonts w:hint="default"/>
        <w:b/>
        <w:color w:val="000000"/>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7" w15:restartNumberingAfterBreak="0">
    <w:nsid w:val="4F4C51CD"/>
    <w:multiLevelType w:val="hybridMultilevel"/>
    <w:tmpl w:val="EB5E30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15E4853"/>
    <w:multiLevelType w:val="hybridMultilevel"/>
    <w:tmpl w:val="4774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DF7422"/>
    <w:multiLevelType w:val="hybridMultilevel"/>
    <w:tmpl w:val="F36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753F0"/>
    <w:multiLevelType w:val="hybridMultilevel"/>
    <w:tmpl w:val="AF78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25D69"/>
    <w:multiLevelType w:val="hybridMultilevel"/>
    <w:tmpl w:val="62E08D3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9540C4"/>
    <w:multiLevelType w:val="hybridMultilevel"/>
    <w:tmpl w:val="FF8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F7B1C"/>
    <w:multiLevelType w:val="multilevel"/>
    <w:tmpl w:val="116EE70A"/>
    <w:lvl w:ilvl="0">
      <w:start w:val="1"/>
      <w:numFmt w:val="decimal"/>
      <w:lvlText w:val="%1."/>
      <w:lvlJc w:val="left"/>
      <w:pPr>
        <w:ind w:left="360" w:hanging="360"/>
      </w:pPr>
      <w:rPr>
        <w:rFonts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2A1894"/>
    <w:multiLevelType w:val="hybridMultilevel"/>
    <w:tmpl w:val="2DEABC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656418145">
    <w:abstractNumId w:val="23"/>
  </w:num>
  <w:num w:numId="2" w16cid:durableId="376205242">
    <w:abstractNumId w:val="6"/>
  </w:num>
  <w:num w:numId="3" w16cid:durableId="1342001852">
    <w:abstractNumId w:val="19"/>
  </w:num>
  <w:num w:numId="4" w16cid:durableId="2126775818">
    <w:abstractNumId w:val="13"/>
  </w:num>
  <w:num w:numId="5" w16cid:durableId="1590577549">
    <w:abstractNumId w:val="15"/>
  </w:num>
  <w:num w:numId="6" w16cid:durableId="1400250722">
    <w:abstractNumId w:val="22"/>
  </w:num>
  <w:num w:numId="7" w16cid:durableId="1120106197">
    <w:abstractNumId w:val="21"/>
  </w:num>
  <w:num w:numId="8" w16cid:durableId="450977023">
    <w:abstractNumId w:val="18"/>
  </w:num>
  <w:num w:numId="9" w16cid:durableId="2080857202">
    <w:abstractNumId w:val="11"/>
  </w:num>
  <w:num w:numId="10" w16cid:durableId="1436755441">
    <w:abstractNumId w:val="4"/>
  </w:num>
  <w:num w:numId="11" w16cid:durableId="673460506">
    <w:abstractNumId w:val="1"/>
  </w:num>
  <w:num w:numId="12" w16cid:durableId="897130557">
    <w:abstractNumId w:val="0"/>
  </w:num>
  <w:num w:numId="13" w16cid:durableId="1090201693">
    <w:abstractNumId w:val="12"/>
  </w:num>
  <w:num w:numId="14" w16cid:durableId="1820417525">
    <w:abstractNumId w:val="14"/>
  </w:num>
  <w:num w:numId="15" w16cid:durableId="1821146611">
    <w:abstractNumId w:val="9"/>
  </w:num>
  <w:num w:numId="16" w16cid:durableId="394165086">
    <w:abstractNumId w:val="7"/>
  </w:num>
  <w:num w:numId="17" w16cid:durableId="1295866759">
    <w:abstractNumId w:val="3"/>
  </w:num>
  <w:num w:numId="18" w16cid:durableId="1327856390">
    <w:abstractNumId w:val="10"/>
  </w:num>
  <w:num w:numId="19" w16cid:durableId="786242339">
    <w:abstractNumId w:val="8"/>
  </w:num>
  <w:num w:numId="20" w16cid:durableId="1480220883">
    <w:abstractNumId w:val="17"/>
  </w:num>
  <w:num w:numId="21" w16cid:durableId="920067653">
    <w:abstractNumId w:val="2"/>
  </w:num>
  <w:num w:numId="22" w16cid:durableId="2060126143">
    <w:abstractNumId w:val="16"/>
  </w:num>
  <w:num w:numId="23" w16cid:durableId="1007292146">
    <w:abstractNumId w:val="24"/>
  </w:num>
  <w:num w:numId="24" w16cid:durableId="1725521004">
    <w:abstractNumId w:val="20"/>
  </w:num>
  <w:num w:numId="25" w16cid:durableId="209277219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297F"/>
    <w:rsid w:val="0002417D"/>
    <w:rsid w:val="00035397"/>
    <w:rsid w:val="00036B9A"/>
    <w:rsid w:val="00044E82"/>
    <w:rsid w:val="0004626E"/>
    <w:rsid w:val="00054809"/>
    <w:rsid w:val="00055027"/>
    <w:rsid w:val="000555A3"/>
    <w:rsid w:val="00055C30"/>
    <w:rsid w:val="00056799"/>
    <w:rsid w:val="000631BA"/>
    <w:rsid w:val="00066728"/>
    <w:rsid w:val="00071DB6"/>
    <w:rsid w:val="00072A69"/>
    <w:rsid w:val="00075F4A"/>
    <w:rsid w:val="00076446"/>
    <w:rsid w:val="0008063A"/>
    <w:rsid w:val="000831BF"/>
    <w:rsid w:val="000903BD"/>
    <w:rsid w:val="00094CE1"/>
    <w:rsid w:val="00096AFE"/>
    <w:rsid w:val="000A1F2F"/>
    <w:rsid w:val="000A6121"/>
    <w:rsid w:val="000B172C"/>
    <w:rsid w:val="000B2FC0"/>
    <w:rsid w:val="000B6975"/>
    <w:rsid w:val="000B7F98"/>
    <w:rsid w:val="000C521B"/>
    <w:rsid w:val="000C7E8E"/>
    <w:rsid w:val="000D02B2"/>
    <w:rsid w:val="000D257F"/>
    <w:rsid w:val="000F013D"/>
    <w:rsid w:val="000F2780"/>
    <w:rsid w:val="000F5C51"/>
    <w:rsid w:val="000F6184"/>
    <w:rsid w:val="000F7260"/>
    <w:rsid w:val="00102E1F"/>
    <w:rsid w:val="00113DA4"/>
    <w:rsid w:val="00114BD0"/>
    <w:rsid w:val="00121290"/>
    <w:rsid w:val="00122FDE"/>
    <w:rsid w:val="00125244"/>
    <w:rsid w:val="00131873"/>
    <w:rsid w:val="00133279"/>
    <w:rsid w:val="00134635"/>
    <w:rsid w:val="001357F9"/>
    <w:rsid w:val="00141442"/>
    <w:rsid w:val="00141CD7"/>
    <w:rsid w:val="00141F87"/>
    <w:rsid w:val="001459E7"/>
    <w:rsid w:val="00151899"/>
    <w:rsid w:val="00156947"/>
    <w:rsid w:val="00163858"/>
    <w:rsid w:val="001643E0"/>
    <w:rsid w:val="00165C6C"/>
    <w:rsid w:val="00166750"/>
    <w:rsid w:val="00171284"/>
    <w:rsid w:val="001724F2"/>
    <w:rsid w:val="0017668C"/>
    <w:rsid w:val="00186FE6"/>
    <w:rsid w:val="00190504"/>
    <w:rsid w:val="00190F0A"/>
    <w:rsid w:val="001938E8"/>
    <w:rsid w:val="00194D76"/>
    <w:rsid w:val="00195574"/>
    <w:rsid w:val="00197698"/>
    <w:rsid w:val="001A0128"/>
    <w:rsid w:val="001A0CEE"/>
    <w:rsid w:val="001A508D"/>
    <w:rsid w:val="001A5B4D"/>
    <w:rsid w:val="001A6773"/>
    <w:rsid w:val="001B235A"/>
    <w:rsid w:val="001B4EF1"/>
    <w:rsid w:val="001B69E9"/>
    <w:rsid w:val="001B75AF"/>
    <w:rsid w:val="001C02B0"/>
    <w:rsid w:val="001C091F"/>
    <w:rsid w:val="001C13D4"/>
    <w:rsid w:val="001C50D8"/>
    <w:rsid w:val="001C6092"/>
    <w:rsid w:val="001C61AA"/>
    <w:rsid w:val="001D031C"/>
    <w:rsid w:val="001D05FD"/>
    <w:rsid w:val="001D1934"/>
    <w:rsid w:val="001D1F6D"/>
    <w:rsid w:val="001D3C3E"/>
    <w:rsid w:val="001D4051"/>
    <w:rsid w:val="001D46BC"/>
    <w:rsid w:val="001D53D0"/>
    <w:rsid w:val="001D5C1B"/>
    <w:rsid w:val="001E02F5"/>
    <w:rsid w:val="001E2DA0"/>
    <w:rsid w:val="001E3531"/>
    <w:rsid w:val="001E7393"/>
    <w:rsid w:val="001F35B4"/>
    <w:rsid w:val="001F7460"/>
    <w:rsid w:val="002029D8"/>
    <w:rsid w:val="00204336"/>
    <w:rsid w:val="00204F6E"/>
    <w:rsid w:val="00205B06"/>
    <w:rsid w:val="00206E6C"/>
    <w:rsid w:val="00207187"/>
    <w:rsid w:val="0021047E"/>
    <w:rsid w:val="002114CD"/>
    <w:rsid w:val="00212328"/>
    <w:rsid w:val="00212447"/>
    <w:rsid w:val="002125E3"/>
    <w:rsid w:val="0021309E"/>
    <w:rsid w:val="00213B0F"/>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03FB"/>
    <w:rsid w:val="00261DF0"/>
    <w:rsid w:val="0026202C"/>
    <w:rsid w:val="002633BE"/>
    <w:rsid w:val="00264A6E"/>
    <w:rsid w:val="00270B94"/>
    <w:rsid w:val="00271B6A"/>
    <w:rsid w:val="00273DDC"/>
    <w:rsid w:val="00276E9E"/>
    <w:rsid w:val="00281297"/>
    <w:rsid w:val="00282E60"/>
    <w:rsid w:val="00284041"/>
    <w:rsid w:val="00284AFA"/>
    <w:rsid w:val="00284B39"/>
    <w:rsid w:val="00286EAE"/>
    <w:rsid w:val="00291479"/>
    <w:rsid w:val="002943EB"/>
    <w:rsid w:val="00294FFE"/>
    <w:rsid w:val="00296E7E"/>
    <w:rsid w:val="002A38DE"/>
    <w:rsid w:val="002A71E5"/>
    <w:rsid w:val="002B3362"/>
    <w:rsid w:val="002B51BA"/>
    <w:rsid w:val="002B5290"/>
    <w:rsid w:val="002B7D4A"/>
    <w:rsid w:val="002C0626"/>
    <w:rsid w:val="002C1F08"/>
    <w:rsid w:val="002C2C3C"/>
    <w:rsid w:val="002C5304"/>
    <w:rsid w:val="002D2916"/>
    <w:rsid w:val="002D2A1D"/>
    <w:rsid w:val="002D2D3C"/>
    <w:rsid w:val="002D57CE"/>
    <w:rsid w:val="002E08BB"/>
    <w:rsid w:val="002E35D1"/>
    <w:rsid w:val="002E6C7E"/>
    <w:rsid w:val="002E72E6"/>
    <w:rsid w:val="002F382A"/>
    <w:rsid w:val="002F51D2"/>
    <w:rsid w:val="002F5F18"/>
    <w:rsid w:val="002F6D0A"/>
    <w:rsid w:val="002F7645"/>
    <w:rsid w:val="0030121B"/>
    <w:rsid w:val="00301849"/>
    <w:rsid w:val="003050E0"/>
    <w:rsid w:val="00307C11"/>
    <w:rsid w:val="00307E99"/>
    <w:rsid w:val="003111D6"/>
    <w:rsid w:val="00314558"/>
    <w:rsid w:val="00322BE8"/>
    <w:rsid w:val="00323FBF"/>
    <w:rsid w:val="00325FD8"/>
    <w:rsid w:val="00330C2A"/>
    <w:rsid w:val="003405A6"/>
    <w:rsid w:val="00340872"/>
    <w:rsid w:val="003432FD"/>
    <w:rsid w:val="00352E59"/>
    <w:rsid w:val="00355744"/>
    <w:rsid w:val="00355883"/>
    <w:rsid w:val="00360584"/>
    <w:rsid w:val="00361E00"/>
    <w:rsid w:val="00361EAC"/>
    <w:rsid w:val="003641EC"/>
    <w:rsid w:val="00371217"/>
    <w:rsid w:val="00371A77"/>
    <w:rsid w:val="00387A5E"/>
    <w:rsid w:val="00391573"/>
    <w:rsid w:val="00392A94"/>
    <w:rsid w:val="00395CA3"/>
    <w:rsid w:val="0039669F"/>
    <w:rsid w:val="003A1819"/>
    <w:rsid w:val="003A44F0"/>
    <w:rsid w:val="003B0B78"/>
    <w:rsid w:val="003B583F"/>
    <w:rsid w:val="003B5888"/>
    <w:rsid w:val="003B619E"/>
    <w:rsid w:val="003C6E25"/>
    <w:rsid w:val="003C76B7"/>
    <w:rsid w:val="003D039A"/>
    <w:rsid w:val="003D1AEF"/>
    <w:rsid w:val="003D3952"/>
    <w:rsid w:val="003D3DEF"/>
    <w:rsid w:val="003D787D"/>
    <w:rsid w:val="003E04E8"/>
    <w:rsid w:val="003E1A44"/>
    <w:rsid w:val="003E53AC"/>
    <w:rsid w:val="003F26F9"/>
    <w:rsid w:val="003F4FC0"/>
    <w:rsid w:val="003F6B2B"/>
    <w:rsid w:val="00400E85"/>
    <w:rsid w:val="00403DE6"/>
    <w:rsid w:val="00404F8D"/>
    <w:rsid w:val="0040745C"/>
    <w:rsid w:val="00411F53"/>
    <w:rsid w:val="004256ED"/>
    <w:rsid w:val="004261E8"/>
    <w:rsid w:val="00436269"/>
    <w:rsid w:val="00440CFC"/>
    <w:rsid w:val="00441DE1"/>
    <w:rsid w:val="00446039"/>
    <w:rsid w:val="00456EAF"/>
    <w:rsid w:val="0046173F"/>
    <w:rsid w:val="004620F0"/>
    <w:rsid w:val="004633B8"/>
    <w:rsid w:val="004642AA"/>
    <w:rsid w:val="00467DDA"/>
    <w:rsid w:val="00470DA4"/>
    <w:rsid w:val="004718B3"/>
    <w:rsid w:val="00472D51"/>
    <w:rsid w:val="00476095"/>
    <w:rsid w:val="0048792F"/>
    <w:rsid w:val="004926F8"/>
    <w:rsid w:val="00496309"/>
    <w:rsid w:val="004968AD"/>
    <w:rsid w:val="004A0E18"/>
    <w:rsid w:val="004A55A8"/>
    <w:rsid w:val="004B6594"/>
    <w:rsid w:val="004B7B5D"/>
    <w:rsid w:val="004C460D"/>
    <w:rsid w:val="004C4B97"/>
    <w:rsid w:val="004D433A"/>
    <w:rsid w:val="004D490D"/>
    <w:rsid w:val="004D57BA"/>
    <w:rsid w:val="004D5DD3"/>
    <w:rsid w:val="004E564A"/>
    <w:rsid w:val="004E766C"/>
    <w:rsid w:val="004F0438"/>
    <w:rsid w:val="004F053F"/>
    <w:rsid w:val="004F43EA"/>
    <w:rsid w:val="004F5D6B"/>
    <w:rsid w:val="004F5DB1"/>
    <w:rsid w:val="004F7642"/>
    <w:rsid w:val="00506AEB"/>
    <w:rsid w:val="00507286"/>
    <w:rsid w:val="00515AB8"/>
    <w:rsid w:val="00527EB2"/>
    <w:rsid w:val="005303AC"/>
    <w:rsid w:val="00531C30"/>
    <w:rsid w:val="00534C4E"/>
    <w:rsid w:val="00540E82"/>
    <w:rsid w:val="00545C18"/>
    <w:rsid w:val="00547BD7"/>
    <w:rsid w:val="00550E75"/>
    <w:rsid w:val="0055388C"/>
    <w:rsid w:val="00554D0C"/>
    <w:rsid w:val="00557387"/>
    <w:rsid w:val="005573FF"/>
    <w:rsid w:val="00557ADA"/>
    <w:rsid w:val="005600A3"/>
    <w:rsid w:val="00560127"/>
    <w:rsid w:val="005612D6"/>
    <w:rsid w:val="00563120"/>
    <w:rsid w:val="005634A9"/>
    <w:rsid w:val="005669F6"/>
    <w:rsid w:val="00567600"/>
    <w:rsid w:val="00570A2B"/>
    <w:rsid w:val="00575B0F"/>
    <w:rsid w:val="00575C13"/>
    <w:rsid w:val="00576F6A"/>
    <w:rsid w:val="00585120"/>
    <w:rsid w:val="00595008"/>
    <w:rsid w:val="00596F31"/>
    <w:rsid w:val="005A2B9B"/>
    <w:rsid w:val="005A3478"/>
    <w:rsid w:val="005A60C7"/>
    <w:rsid w:val="005B34E5"/>
    <w:rsid w:val="005C059A"/>
    <w:rsid w:val="005C4CBC"/>
    <w:rsid w:val="005C68BB"/>
    <w:rsid w:val="005C7677"/>
    <w:rsid w:val="005D0DF2"/>
    <w:rsid w:val="005D4816"/>
    <w:rsid w:val="005D7846"/>
    <w:rsid w:val="005E474B"/>
    <w:rsid w:val="005E6272"/>
    <w:rsid w:val="005E6530"/>
    <w:rsid w:val="005F278D"/>
    <w:rsid w:val="005F2CAC"/>
    <w:rsid w:val="005F3CD1"/>
    <w:rsid w:val="005F644E"/>
    <w:rsid w:val="005F6EDD"/>
    <w:rsid w:val="00603DA6"/>
    <w:rsid w:val="0060700B"/>
    <w:rsid w:val="00614595"/>
    <w:rsid w:val="00621C36"/>
    <w:rsid w:val="00624DC1"/>
    <w:rsid w:val="0063055C"/>
    <w:rsid w:val="006309F9"/>
    <w:rsid w:val="006334D0"/>
    <w:rsid w:val="00635928"/>
    <w:rsid w:val="00643EB6"/>
    <w:rsid w:val="00644FEE"/>
    <w:rsid w:val="006450F6"/>
    <w:rsid w:val="00650418"/>
    <w:rsid w:val="006521DD"/>
    <w:rsid w:val="006523E6"/>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97CBB"/>
    <w:rsid w:val="006A580C"/>
    <w:rsid w:val="006A5ADE"/>
    <w:rsid w:val="006B0082"/>
    <w:rsid w:val="006B371C"/>
    <w:rsid w:val="006B68D6"/>
    <w:rsid w:val="006C06CD"/>
    <w:rsid w:val="006C7662"/>
    <w:rsid w:val="006D5614"/>
    <w:rsid w:val="006D584F"/>
    <w:rsid w:val="006E2D2A"/>
    <w:rsid w:val="006F1FAA"/>
    <w:rsid w:val="006F2BBF"/>
    <w:rsid w:val="006F6529"/>
    <w:rsid w:val="00703F68"/>
    <w:rsid w:val="00712321"/>
    <w:rsid w:val="00717F5E"/>
    <w:rsid w:val="007267B5"/>
    <w:rsid w:val="00727EEF"/>
    <w:rsid w:val="007315DC"/>
    <w:rsid w:val="00733D85"/>
    <w:rsid w:val="0073438E"/>
    <w:rsid w:val="0074316A"/>
    <w:rsid w:val="00753783"/>
    <w:rsid w:val="00763C1E"/>
    <w:rsid w:val="00764921"/>
    <w:rsid w:val="00766715"/>
    <w:rsid w:val="00772A22"/>
    <w:rsid w:val="00774E1F"/>
    <w:rsid w:val="00776360"/>
    <w:rsid w:val="007A0E6E"/>
    <w:rsid w:val="007A218D"/>
    <w:rsid w:val="007B1A3F"/>
    <w:rsid w:val="007B788A"/>
    <w:rsid w:val="007C4347"/>
    <w:rsid w:val="007C5739"/>
    <w:rsid w:val="007D4BA8"/>
    <w:rsid w:val="007D6E1C"/>
    <w:rsid w:val="007E34FB"/>
    <w:rsid w:val="007F5646"/>
    <w:rsid w:val="007F5B3B"/>
    <w:rsid w:val="007F65F8"/>
    <w:rsid w:val="007F67CE"/>
    <w:rsid w:val="007F7D78"/>
    <w:rsid w:val="0080652D"/>
    <w:rsid w:val="00807AE9"/>
    <w:rsid w:val="00826984"/>
    <w:rsid w:val="00827ECC"/>
    <w:rsid w:val="00832CD7"/>
    <w:rsid w:val="00833E02"/>
    <w:rsid w:val="008421B0"/>
    <w:rsid w:val="0084681B"/>
    <w:rsid w:val="008516BF"/>
    <w:rsid w:val="0085187A"/>
    <w:rsid w:val="00854D4E"/>
    <w:rsid w:val="00860947"/>
    <w:rsid w:val="008627A4"/>
    <w:rsid w:val="008639CC"/>
    <w:rsid w:val="00865D7B"/>
    <w:rsid w:val="0087310A"/>
    <w:rsid w:val="00876FC8"/>
    <w:rsid w:val="008777FA"/>
    <w:rsid w:val="0088628B"/>
    <w:rsid w:val="00890013"/>
    <w:rsid w:val="00893255"/>
    <w:rsid w:val="008A0F1F"/>
    <w:rsid w:val="008A445B"/>
    <w:rsid w:val="008A46E9"/>
    <w:rsid w:val="008A7719"/>
    <w:rsid w:val="008B0EEB"/>
    <w:rsid w:val="008B1609"/>
    <w:rsid w:val="008B1A8F"/>
    <w:rsid w:val="008B4B68"/>
    <w:rsid w:val="008C4A0B"/>
    <w:rsid w:val="008C7430"/>
    <w:rsid w:val="008D3E54"/>
    <w:rsid w:val="008D4A80"/>
    <w:rsid w:val="008D4BF9"/>
    <w:rsid w:val="008E2E45"/>
    <w:rsid w:val="008E3BF3"/>
    <w:rsid w:val="008E4608"/>
    <w:rsid w:val="008F5054"/>
    <w:rsid w:val="008F72B2"/>
    <w:rsid w:val="008F77CC"/>
    <w:rsid w:val="00901AF0"/>
    <w:rsid w:val="00910C99"/>
    <w:rsid w:val="009123BD"/>
    <w:rsid w:val="00912A61"/>
    <w:rsid w:val="00917466"/>
    <w:rsid w:val="00922591"/>
    <w:rsid w:val="00922B13"/>
    <w:rsid w:val="009255EB"/>
    <w:rsid w:val="0092749B"/>
    <w:rsid w:val="00932852"/>
    <w:rsid w:val="009340CB"/>
    <w:rsid w:val="0093640F"/>
    <w:rsid w:val="009376DC"/>
    <w:rsid w:val="0094123E"/>
    <w:rsid w:val="009429D8"/>
    <w:rsid w:val="0094560F"/>
    <w:rsid w:val="009509A6"/>
    <w:rsid w:val="00950A8A"/>
    <w:rsid w:val="00952023"/>
    <w:rsid w:val="00957B4F"/>
    <w:rsid w:val="00972F24"/>
    <w:rsid w:val="0097705F"/>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D0D90"/>
    <w:rsid w:val="009D47B4"/>
    <w:rsid w:val="009E4993"/>
    <w:rsid w:val="009E51B6"/>
    <w:rsid w:val="009E64E3"/>
    <w:rsid w:val="009E6865"/>
    <w:rsid w:val="009F5C75"/>
    <w:rsid w:val="009F643B"/>
    <w:rsid w:val="00A01C73"/>
    <w:rsid w:val="00A04DE0"/>
    <w:rsid w:val="00A0562B"/>
    <w:rsid w:val="00A14C40"/>
    <w:rsid w:val="00A158FE"/>
    <w:rsid w:val="00A16827"/>
    <w:rsid w:val="00A20B9D"/>
    <w:rsid w:val="00A2242F"/>
    <w:rsid w:val="00A33304"/>
    <w:rsid w:val="00A377B5"/>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1853"/>
    <w:rsid w:val="00AA5BE8"/>
    <w:rsid w:val="00AA5DFC"/>
    <w:rsid w:val="00AA6ADF"/>
    <w:rsid w:val="00AC0F7A"/>
    <w:rsid w:val="00AC0F8F"/>
    <w:rsid w:val="00AD0001"/>
    <w:rsid w:val="00AD01A4"/>
    <w:rsid w:val="00AD1161"/>
    <w:rsid w:val="00AD2177"/>
    <w:rsid w:val="00AD29C9"/>
    <w:rsid w:val="00AD2CB7"/>
    <w:rsid w:val="00AD6D09"/>
    <w:rsid w:val="00AE38A6"/>
    <w:rsid w:val="00AE40D7"/>
    <w:rsid w:val="00AF3795"/>
    <w:rsid w:val="00AF3869"/>
    <w:rsid w:val="00AF629F"/>
    <w:rsid w:val="00B01090"/>
    <w:rsid w:val="00B10D0F"/>
    <w:rsid w:val="00B13E55"/>
    <w:rsid w:val="00B2010E"/>
    <w:rsid w:val="00B23718"/>
    <w:rsid w:val="00B27C56"/>
    <w:rsid w:val="00B27F83"/>
    <w:rsid w:val="00B330B3"/>
    <w:rsid w:val="00B40BED"/>
    <w:rsid w:val="00B50F21"/>
    <w:rsid w:val="00B56AF3"/>
    <w:rsid w:val="00B6010A"/>
    <w:rsid w:val="00B604BC"/>
    <w:rsid w:val="00B60E47"/>
    <w:rsid w:val="00B645BB"/>
    <w:rsid w:val="00B67BB2"/>
    <w:rsid w:val="00B71C90"/>
    <w:rsid w:val="00B7266D"/>
    <w:rsid w:val="00B743D0"/>
    <w:rsid w:val="00B74EA9"/>
    <w:rsid w:val="00B80EE9"/>
    <w:rsid w:val="00B8432B"/>
    <w:rsid w:val="00B90122"/>
    <w:rsid w:val="00B92AFF"/>
    <w:rsid w:val="00B93C20"/>
    <w:rsid w:val="00B9623D"/>
    <w:rsid w:val="00BA5045"/>
    <w:rsid w:val="00BA7E3E"/>
    <w:rsid w:val="00BB12BB"/>
    <w:rsid w:val="00BB172B"/>
    <w:rsid w:val="00BB30B8"/>
    <w:rsid w:val="00BC1647"/>
    <w:rsid w:val="00BC1BDA"/>
    <w:rsid w:val="00BC32B8"/>
    <w:rsid w:val="00BC47BB"/>
    <w:rsid w:val="00BD2A77"/>
    <w:rsid w:val="00BD2AFD"/>
    <w:rsid w:val="00BD6699"/>
    <w:rsid w:val="00BD75FD"/>
    <w:rsid w:val="00BE78E7"/>
    <w:rsid w:val="00BF4A2F"/>
    <w:rsid w:val="00BF5436"/>
    <w:rsid w:val="00BF58E4"/>
    <w:rsid w:val="00BF68FA"/>
    <w:rsid w:val="00BF7AE4"/>
    <w:rsid w:val="00C1024E"/>
    <w:rsid w:val="00C11BFD"/>
    <w:rsid w:val="00C170F1"/>
    <w:rsid w:val="00C225EA"/>
    <w:rsid w:val="00C2267F"/>
    <w:rsid w:val="00C22878"/>
    <w:rsid w:val="00C229F4"/>
    <w:rsid w:val="00C31449"/>
    <w:rsid w:val="00C3656E"/>
    <w:rsid w:val="00C37AB0"/>
    <w:rsid w:val="00C37FA1"/>
    <w:rsid w:val="00C37FFB"/>
    <w:rsid w:val="00C40B17"/>
    <w:rsid w:val="00C419F3"/>
    <w:rsid w:val="00C45174"/>
    <w:rsid w:val="00C45527"/>
    <w:rsid w:val="00C501C5"/>
    <w:rsid w:val="00C53538"/>
    <w:rsid w:val="00C547CC"/>
    <w:rsid w:val="00C5791B"/>
    <w:rsid w:val="00C60044"/>
    <w:rsid w:val="00C612FD"/>
    <w:rsid w:val="00C66E37"/>
    <w:rsid w:val="00C679A2"/>
    <w:rsid w:val="00C71842"/>
    <w:rsid w:val="00C7350D"/>
    <w:rsid w:val="00C76489"/>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379"/>
    <w:rsid w:val="00D0471E"/>
    <w:rsid w:val="00D061A5"/>
    <w:rsid w:val="00D14CAB"/>
    <w:rsid w:val="00D15FE7"/>
    <w:rsid w:val="00D16C1B"/>
    <w:rsid w:val="00D17D89"/>
    <w:rsid w:val="00D2271F"/>
    <w:rsid w:val="00D22C22"/>
    <w:rsid w:val="00D25C7C"/>
    <w:rsid w:val="00D266A6"/>
    <w:rsid w:val="00D26D3E"/>
    <w:rsid w:val="00D27DB1"/>
    <w:rsid w:val="00D30A5B"/>
    <w:rsid w:val="00D313E8"/>
    <w:rsid w:val="00D33514"/>
    <w:rsid w:val="00D33755"/>
    <w:rsid w:val="00D3492D"/>
    <w:rsid w:val="00D351BA"/>
    <w:rsid w:val="00D353CC"/>
    <w:rsid w:val="00D45B0E"/>
    <w:rsid w:val="00D52052"/>
    <w:rsid w:val="00D52538"/>
    <w:rsid w:val="00D52B7F"/>
    <w:rsid w:val="00D53802"/>
    <w:rsid w:val="00D56B31"/>
    <w:rsid w:val="00D57227"/>
    <w:rsid w:val="00D57452"/>
    <w:rsid w:val="00D5763C"/>
    <w:rsid w:val="00D57899"/>
    <w:rsid w:val="00D739F4"/>
    <w:rsid w:val="00D772E6"/>
    <w:rsid w:val="00D80C73"/>
    <w:rsid w:val="00D8184A"/>
    <w:rsid w:val="00D8194F"/>
    <w:rsid w:val="00D81FAC"/>
    <w:rsid w:val="00D87F0A"/>
    <w:rsid w:val="00D93CA7"/>
    <w:rsid w:val="00D975D7"/>
    <w:rsid w:val="00D97E9D"/>
    <w:rsid w:val="00DA3BC7"/>
    <w:rsid w:val="00DA66C4"/>
    <w:rsid w:val="00DA73BA"/>
    <w:rsid w:val="00DA742B"/>
    <w:rsid w:val="00DA7FEB"/>
    <w:rsid w:val="00DB314C"/>
    <w:rsid w:val="00DB330B"/>
    <w:rsid w:val="00DB3C3A"/>
    <w:rsid w:val="00DB4033"/>
    <w:rsid w:val="00DB41DE"/>
    <w:rsid w:val="00DB6891"/>
    <w:rsid w:val="00DC1AA3"/>
    <w:rsid w:val="00DC2C8C"/>
    <w:rsid w:val="00DC3FBA"/>
    <w:rsid w:val="00DC4EC8"/>
    <w:rsid w:val="00DC5A4C"/>
    <w:rsid w:val="00DC6C0D"/>
    <w:rsid w:val="00DD0C20"/>
    <w:rsid w:val="00DD304E"/>
    <w:rsid w:val="00DD322D"/>
    <w:rsid w:val="00DD3AE1"/>
    <w:rsid w:val="00DE0A14"/>
    <w:rsid w:val="00DE68F9"/>
    <w:rsid w:val="00DE74B3"/>
    <w:rsid w:val="00DF1DD8"/>
    <w:rsid w:val="00DF1EBD"/>
    <w:rsid w:val="00E028D4"/>
    <w:rsid w:val="00E04C47"/>
    <w:rsid w:val="00E16A98"/>
    <w:rsid w:val="00E175E4"/>
    <w:rsid w:val="00E2164E"/>
    <w:rsid w:val="00E253C2"/>
    <w:rsid w:val="00E36825"/>
    <w:rsid w:val="00E417FE"/>
    <w:rsid w:val="00E501AD"/>
    <w:rsid w:val="00E5268B"/>
    <w:rsid w:val="00E532A0"/>
    <w:rsid w:val="00E53972"/>
    <w:rsid w:val="00E60EDF"/>
    <w:rsid w:val="00E71D0D"/>
    <w:rsid w:val="00E7305E"/>
    <w:rsid w:val="00E779DD"/>
    <w:rsid w:val="00E805CF"/>
    <w:rsid w:val="00E81329"/>
    <w:rsid w:val="00E81B5A"/>
    <w:rsid w:val="00E82163"/>
    <w:rsid w:val="00E85DF1"/>
    <w:rsid w:val="00E91B5F"/>
    <w:rsid w:val="00E93EB5"/>
    <w:rsid w:val="00EA01C9"/>
    <w:rsid w:val="00EA27A1"/>
    <w:rsid w:val="00EA53E1"/>
    <w:rsid w:val="00EA6213"/>
    <w:rsid w:val="00EA64E1"/>
    <w:rsid w:val="00EB0754"/>
    <w:rsid w:val="00EB3174"/>
    <w:rsid w:val="00EB3870"/>
    <w:rsid w:val="00EC2213"/>
    <w:rsid w:val="00EC4400"/>
    <w:rsid w:val="00ED3EE5"/>
    <w:rsid w:val="00EE1D4E"/>
    <w:rsid w:val="00EE26F3"/>
    <w:rsid w:val="00EE291C"/>
    <w:rsid w:val="00EE3C79"/>
    <w:rsid w:val="00EE4B49"/>
    <w:rsid w:val="00EE65D9"/>
    <w:rsid w:val="00EF3F7A"/>
    <w:rsid w:val="00EF405F"/>
    <w:rsid w:val="00EF6035"/>
    <w:rsid w:val="00EF678A"/>
    <w:rsid w:val="00F00846"/>
    <w:rsid w:val="00F01F70"/>
    <w:rsid w:val="00F0211E"/>
    <w:rsid w:val="00F0668E"/>
    <w:rsid w:val="00F0740E"/>
    <w:rsid w:val="00F1096C"/>
    <w:rsid w:val="00F26457"/>
    <w:rsid w:val="00F350B6"/>
    <w:rsid w:val="00F35909"/>
    <w:rsid w:val="00F35CB2"/>
    <w:rsid w:val="00F36C27"/>
    <w:rsid w:val="00F37690"/>
    <w:rsid w:val="00F42093"/>
    <w:rsid w:val="00F43E2D"/>
    <w:rsid w:val="00F477E3"/>
    <w:rsid w:val="00F52373"/>
    <w:rsid w:val="00F5612C"/>
    <w:rsid w:val="00F57EB4"/>
    <w:rsid w:val="00F67A64"/>
    <w:rsid w:val="00F67EC3"/>
    <w:rsid w:val="00F705C7"/>
    <w:rsid w:val="00F720FB"/>
    <w:rsid w:val="00F73700"/>
    <w:rsid w:val="00F739D6"/>
    <w:rsid w:val="00F7589C"/>
    <w:rsid w:val="00F7730B"/>
    <w:rsid w:val="00F77921"/>
    <w:rsid w:val="00F856DF"/>
    <w:rsid w:val="00F917FA"/>
    <w:rsid w:val="00F9209F"/>
    <w:rsid w:val="00F929FF"/>
    <w:rsid w:val="00F93813"/>
    <w:rsid w:val="00F954F3"/>
    <w:rsid w:val="00FA35E9"/>
    <w:rsid w:val="00FA576F"/>
    <w:rsid w:val="00FA5781"/>
    <w:rsid w:val="00FA5F87"/>
    <w:rsid w:val="00FA6F62"/>
    <w:rsid w:val="00FA7C94"/>
    <w:rsid w:val="00FA7F61"/>
    <w:rsid w:val="00FB0339"/>
    <w:rsid w:val="00FB240F"/>
    <w:rsid w:val="00FB2A3A"/>
    <w:rsid w:val="00FC00DD"/>
    <w:rsid w:val="00FC3165"/>
    <w:rsid w:val="00FC3A12"/>
    <w:rsid w:val="00FC6F72"/>
    <w:rsid w:val="00FC7301"/>
    <w:rsid w:val="00FD175B"/>
    <w:rsid w:val="00FD194B"/>
    <w:rsid w:val="00FD2C7C"/>
    <w:rsid w:val="00FE1C72"/>
    <w:rsid w:val="00FE7B8C"/>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1275">
      <w:bodyDiv w:val="1"/>
      <w:marLeft w:val="0"/>
      <w:marRight w:val="0"/>
      <w:marTop w:val="0"/>
      <w:marBottom w:val="0"/>
      <w:divBdr>
        <w:top w:val="none" w:sz="0" w:space="0" w:color="auto"/>
        <w:left w:val="none" w:sz="0" w:space="0" w:color="auto"/>
        <w:bottom w:val="none" w:sz="0" w:space="0" w:color="auto"/>
        <w:right w:val="none" w:sz="0" w:space="0" w:color="auto"/>
      </w:divBdr>
      <w:divsChild>
        <w:div w:id="1691879199">
          <w:marLeft w:val="0"/>
          <w:marRight w:val="0"/>
          <w:marTop w:val="0"/>
          <w:marBottom w:val="0"/>
          <w:divBdr>
            <w:top w:val="none" w:sz="0" w:space="0" w:color="auto"/>
            <w:left w:val="none" w:sz="0" w:space="0" w:color="auto"/>
            <w:bottom w:val="none" w:sz="0" w:space="0" w:color="auto"/>
            <w:right w:val="none" w:sz="0" w:space="0" w:color="auto"/>
          </w:divBdr>
        </w:div>
        <w:div w:id="837381798">
          <w:marLeft w:val="0"/>
          <w:marRight w:val="0"/>
          <w:marTop w:val="0"/>
          <w:marBottom w:val="0"/>
          <w:divBdr>
            <w:top w:val="none" w:sz="0" w:space="0" w:color="auto"/>
            <w:left w:val="none" w:sz="0" w:space="0" w:color="auto"/>
            <w:bottom w:val="none" w:sz="0" w:space="0" w:color="auto"/>
            <w:right w:val="none" w:sz="0" w:space="0" w:color="auto"/>
          </w:divBdr>
        </w:div>
        <w:div w:id="158275519">
          <w:marLeft w:val="0"/>
          <w:marRight w:val="0"/>
          <w:marTop w:val="30"/>
          <w:marBottom w:val="0"/>
          <w:divBdr>
            <w:top w:val="none" w:sz="0" w:space="0" w:color="auto"/>
            <w:left w:val="none" w:sz="0" w:space="0" w:color="auto"/>
            <w:bottom w:val="none" w:sz="0" w:space="0" w:color="auto"/>
            <w:right w:val="none" w:sz="0" w:space="0" w:color="auto"/>
          </w:divBdr>
        </w:div>
      </w:divsChild>
    </w:div>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423916959">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540786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59473822">
      <w:bodyDiv w:val="1"/>
      <w:marLeft w:val="0"/>
      <w:marRight w:val="0"/>
      <w:marTop w:val="0"/>
      <w:marBottom w:val="0"/>
      <w:divBdr>
        <w:top w:val="none" w:sz="0" w:space="0" w:color="auto"/>
        <w:left w:val="none" w:sz="0" w:space="0" w:color="auto"/>
        <w:bottom w:val="none" w:sz="0" w:space="0" w:color="auto"/>
        <w:right w:val="none" w:sz="0" w:space="0" w:color="auto"/>
      </w:divBdr>
      <w:divsChild>
        <w:div w:id="1156260334">
          <w:marLeft w:val="0"/>
          <w:marRight w:val="0"/>
          <w:marTop w:val="0"/>
          <w:marBottom w:val="0"/>
          <w:divBdr>
            <w:top w:val="none" w:sz="0" w:space="0" w:color="auto"/>
            <w:left w:val="none" w:sz="0" w:space="0" w:color="auto"/>
            <w:bottom w:val="none" w:sz="0" w:space="0" w:color="auto"/>
            <w:right w:val="none" w:sz="0" w:space="0" w:color="auto"/>
          </w:divBdr>
        </w:div>
        <w:div w:id="667901356">
          <w:marLeft w:val="0"/>
          <w:marRight w:val="0"/>
          <w:marTop w:val="0"/>
          <w:marBottom w:val="0"/>
          <w:divBdr>
            <w:top w:val="none" w:sz="0" w:space="0" w:color="auto"/>
            <w:left w:val="none" w:sz="0" w:space="0" w:color="auto"/>
            <w:bottom w:val="none" w:sz="0" w:space="0" w:color="auto"/>
            <w:right w:val="none" w:sz="0" w:space="0" w:color="auto"/>
          </w:divBdr>
        </w:div>
        <w:div w:id="673726542">
          <w:marLeft w:val="0"/>
          <w:marRight w:val="0"/>
          <w:marTop w:val="0"/>
          <w:marBottom w:val="0"/>
          <w:divBdr>
            <w:top w:val="none" w:sz="0" w:space="0" w:color="auto"/>
            <w:left w:val="none" w:sz="0" w:space="0" w:color="auto"/>
            <w:bottom w:val="none" w:sz="0" w:space="0" w:color="auto"/>
            <w:right w:val="none" w:sz="0" w:space="0" w:color="auto"/>
          </w:divBdr>
        </w:div>
        <w:div w:id="423842745">
          <w:marLeft w:val="0"/>
          <w:marRight w:val="0"/>
          <w:marTop w:val="0"/>
          <w:marBottom w:val="0"/>
          <w:divBdr>
            <w:top w:val="none" w:sz="0" w:space="0" w:color="auto"/>
            <w:left w:val="none" w:sz="0" w:space="0" w:color="auto"/>
            <w:bottom w:val="none" w:sz="0" w:space="0" w:color="auto"/>
            <w:right w:val="none" w:sz="0" w:space="0" w:color="auto"/>
          </w:divBdr>
        </w:div>
        <w:div w:id="234291378">
          <w:marLeft w:val="0"/>
          <w:marRight w:val="0"/>
          <w:marTop w:val="0"/>
          <w:marBottom w:val="0"/>
          <w:divBdr>
            <w:top w:val="none" w:sz="0" w:space="0" w:color="auto"/>
            <w:left w:val="none" w:sz="0" w:space="0" w:color="auto"/>
            <w:bottom w:val="none" w:sz="0" w:space="0" w:color="auto"/>
            <w:right w:val="none" w:sz="0" w:space="0" w:color="auto"/>
          </w:divBdr>
        </w:div>
        <w:div w:id="868908260">
          <w:marLeft w:val="0"/>
          <w:marRight w:val="0"/>
          <w:marTop w:val="0"/>
          <w:marBottom w:val="0"/>
          <w:divBdr>
            <w:top w:val="none" w:sz="0" w:space="0" w:color="auto"/>
            <w:left w:val="none" w:sz="0" w:space="0" w:color="auto"/>
            <w:bottom w:val="none" w:sz="0" w:space="0" w:color="auto"/>
            <w:right w:val="none" w:sz="0" w:space="0" w:color="auto"/>
          </w:divBdr>
        </w:div>
        <w:div w:id="1502085934">
          <w:marLeft w:val="0"/>
          <w:marRight w:val="0"/>
          <w:marTop w:val="0"/>
          <w:marBottom w:val="0"/>
          <w:divBdr>
            <w:top w:val="none" w:sz="0" w:space="0" w:color="auto"/>
            <w:left w:val="none" w:sz="0" w:space="0" w:color="auto"/>
            <w:bottom w:val="none" w:sz="0" w:space="0" w:color="auto"/>
            <w:right w:val="none" w:sz="0" w:space="0" w:color="auto"/>
          </w:divBdr>
        </w:div>
        <w:div w:id="36898499">
          <w:marLeft w:val="0"/>
          <w:marRight w:val="0"/>
          <w:marTop w:val="0"/>
          <w:marBottom w:val="0"/>
          <w:divBdr>
            <w:top w:val="none" w:sz="0" w:space="0" w:color="auto"/>
            <w:left w:val="none" w:sz="0" w:space="0" w:color="auto"/>
            <w:bottom w:val="none" w:sz="0" w:space="0" w:color="auto"/>
            <w:right w:val="none" w:sz="0" w:space="0" w:color="auto"/>
          </w:divBdr>
        </w:div>
        <w:div w:id="1718433389">
          <w:marLeft w:val="0"/>
          <w:marRight w:val="0"/>
          <w:marTop w:val="0"/>
          <w:marBottom w:val="0"/>
          <w:divBdr>
            <w:top w:val="none" w:sz="0" w:space="0" w:color="auto"/>
            <w:left w:val="none" w:sz="0" w:space="0" w:color="auto"/>
            <w:bottom w:val="none" w:sz="0" w:space="0" w:color="auto"/>
            <w:right w:val="none" w:sz="0" w:space="0" w:color="auto"/>
          </w:divBdr>
        </w:div>
        <w:div w:id="501120309">
          <w:marLeft w:val="0"/>
          <w:marRight w:val="0"/>
          <w:marTop w:val="0"/>
          <w:marBottom w:val="0"/>
          <w:divBdr>
            <w:top w:val="none" w:sz="0" w:space="0" w:color="auto"/>
            <w:left w:val="none" w:sz="0" w:space="0" w:color="auto"/>
            <w:bottom w:val="none" w:sz="0" w:space="0" w:color="auto"/>
            <w:right w:val="none" w:sz="0" w:space="0" w:color="auto"/>
          </w:divBdr>
        </w:div>
      </w:divsChild>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85721333">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447193338">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810">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9878389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925461011">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200752997">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sChild>
    </w:div>
    <w:div w:id="1598250528">
      <w:bodyDiv w:val="1"/>
      <w:marLeft w:val="0"/>
      <w:marRight w:val="0"/>
      <w:marTop w:val="0"/>
      <w:marBottom w:val="0"/>
      <w:divBdr>
        <w:top w:val="none" w:sz="0" w:space="0" w:color="auto"/>
        <w:left w:val="none" w:sz="0" w:space="0" w:color="auto"/>
        <w:bottom w:val="none" w:sz="0" w:space="0" w:color="auto"/>
        <w:right w:val="none" w:sz="0" w:space="0" w:color="auto"/>
      </w:divBdr>
      <w:divsChild>
        <w:div w:id="1948150556">
          <w:marLeft w:val="0"/>
          <w:marRight w:val="0"/>
          <w:marTop w:val="0"/>
          <w:marBottom w:val="0"/>
          <w:divBdr>
            <w:top w:val="none" w:sz="0" w:space="0" w:color="auto"/>
            <w:left w:val="none" w:sz="0" w:space="0" w:color="auto"/>
            <w:bottom w:val="none" w:sz="0" w:space="0" w:color="auto"/>
            <w:right w:val="none" w:sz="0" w:space="0" w:color="auto"/>
          </w:divBdr>
        </w:div>
        <w:div w:id="1209997393">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3/S1492/HH" TargetMode="External"/><Relationship Id="rId13" Type="http://schemas.openxmlformats.org/officeDocument/2006/relationships/hyperlink" Target="https://data.southoxon.gov.uk/ccm/support/Main.jsp?MODULE=ApplicationDetails&amp;REF=P23/S1342/H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southoxon.gov.uk/ccm/support/Main.jsp?MODULE=ApplicationDetails&amp;REF=P23/S1220/H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southoxon.gov.uk/ccm/support/Main.jsp?MODULE=ApplicationDetails&amp;REF=P23/S1389/H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southoxon.gov.uk/ccm/support/Main.jsp?MODULE=ApplicationDetails&amp;REF=P23/S1249/HH" TargetMode="External"/><Relationship Id="rId4" Type="http://schemas.openxmlformats.org/officeDocument/2006/relationships/settings" Target="settings.xml"/><Relationship Id="rId9" Type="http://schemas.openxmlformats.org/officeDocument/2006/relationships/hyperlink" Target="https://data.southoxon.gov.uk/ccm/support/Main.jsp?MODULE=ApplicationDetails&amp;REF=P23/S1484/DI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3</cp:revision>
  <cp:lastPrinted>2023-02-17T13:47:00Z</cp:lastPrinted>
  <dcterms:created xsi:type="dcterms:W3CDTF">2023-05-11T10:45:00Z</dcterms:created>
  <dcterms:modified xsi:type="dcterms:W3CDTF">2023-05-11T11:10:00Z</dcterms:modified>
</cp:coreProperties>
</file>