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367D7" w14:textId="4AA8B7B0" w:rsidR="00CE0204" w:rsidRPr="004177B5" w:rsidRDefault="00CE0204" w:rsidP="004177B5">
      <w:pPr>
        <w:jc w:val="both"/>
        <w:rPr>
          <w:rFonts w:ascii="Calibri" w:eastAsia="Times New Roman" w:hAnsi="Calibri" w:cs="Calibri"/>
          <w:b/>
          <w:bCs/>
          <w:color w:val="000000"/>
          <w:sz w:val="28"/>
          <w:szCs w:val="28"/>
        </w:rPr>
      </w:pPr>
    </w:p>
    <w:p w14:paraId="15C89CD2" w14:textId="77777777" w:rsidR="00CE0204" w:rsidRDefault="00CE0204" w:rsidP="001C636A">
      <w:pPr>
        <w:pStyle w:val="ListParagraph"/>
        <w:ind w:left="360"/>
        <w:jc w:val="both"/>
        <w:rPr>
          <w:rFonts w:ascii="Calibri" w:eastAsia="Times New Roman" w:hAnsi="Calibri" w:cs="Calibri"/>
          <w:b/>
          <w:bCs/>
          <w:color w:val="000000"/>
          <w:sz w:val="28"/>
          <w:szCs w:val="28"/>
        </w:rPr>
      </w:pPr>
    </w:p>
    <w:p w14:paraId="392A01E6" w14:textId="21535AA1" w:rsidR="00011197" w:rsidRDefault="004161B0" w:rsidP="001C636A">
      <w:pPr>
        <w:pStyle w:val="ListParagraph"/>
        <w:ind w:left="360"/>
        <w:jc w:val="both"/>
        <w:rPr>
          <w:rFonts w:ascii="Calibri" w:eastAsia="Times New Roman" w:hAnsi="Calibri" w:cs="Calibri"/>
          <w:b/>
          <w:bCs/>
          <w:color w:val="000000"/>
          <w:sz w:val="28"/>
          <w:szCs w:val="28"/>
        </w:rPr>
      </w:pPr>
      <w:r w:rsidRPr="001C636A">
        <w:rPr>
          <w:rFonts w:ascii="Calibri" w:eastAsia="Times New Roman" w:hAnsi="Calibri" w:cs="Calibri"/>
          <w:b/>
          <w:bCs/>
          <w:color w:val="000000"/>
          <w:sz w:val="28"/>
          <w:szCs w:val="28"/>
        </w:rPr>
        <w:t xml:space="preserve">A meeting of Goring Heath Parish Council was held in the Parish Hall </w:t>
      </w:r>
    </w:p>
    <w:p w14:paraId="184D7A87" w14:textId="36FB7489" w:rsidR="004161B0" w:rsidRPr="005C4600" w:rsidRDefault="000F60FE" w:rsidP="001C636A">
      <w:pPr>
        <w:pStyle w:val="ListParagraph"/>
        <w:ind w:left="360"/>
        <w:jc w:val="both"/>
        <w:rPr>
          <w:rFonts w:ascii="Times New Roman" w:eastAsia="Times New Roman" w:hAnsi="Times New Roman" w:cs="Times New Roman"/>
          <w:color w:val="000000" w:themeColor="text1"/>
        </w:rPr>
      </w:pPr>
      <w:r>
        <w:rPr>
          <w:rFonts w:ascii="Calibri" w:eastAsia="Times New Roman" w:hAnsi="Calibri" w:cs="Calibri"/>
          <w:b/>
          <w:bCs/>
          <w:color w:val="000000"/>
          <w:sz w:val="28"/>
          <w:szCs w:val="28"/>
        </w:rPr>
        <w:t xml:space="preserve"> Thursday </w:t>
      </w:r>
      <w:r w:rsidR="003A3588">
        <w:rPr>
          <w:rFonts w:ascii="Calibri" w:eastAsia="Times New Roman" w:hAnsi="Calibri" w:cs="Calibri"/>
          <w:b/>
          <w:bCs/>
          <w:color w:val="000000"/>
          <w:sz w:val="28"/>
          <w:szCs w:val="28"/>
        </w:rPr>
        <w:t>June 13</w:t>
      </w:r>
      <w:r w:rsidR="003A3588" w:rsidRPr="003A3588">
        <w:rPr>
          <w:rFonts w:ascii="Calibri" w:eastAsia="Times New Roman" w:hAnsi="Calibri" w:cs="Calibri"/>
          <w:b/>
          <w:bCs/>
          <w:color w:val="000000"/>
          <w:sz w:val="28"/>
          <w:szCs w:val="28"/>
          <w:vertAlign w:val="superscript"/>
        </w:rPr>
        <w:t>th</w:t>
      </w:r>
      <w:r w:rsidR="003A3588">
        <w:rPr>
          <w:rFonts w:ascii="Calibri" w:eastAsia="Times New Roman" w:hAnsi="Calibri" w:cs="Calibri"/>
          <w:b/>
          <w:bCs/>
          <w:color w:val="000000"/>
          <w:sz w:val="28"/>
          <w:szCs w:val="28"/>
        </w:rPr>
        <w:t xml:space="preserve"> </w:t>
      </w:r>
      <w:r w:rsidR="00011197">
        <w:rPr>
          <w:rFonts w:ascii="Calibri" w:eastAsia="Times New Roman" w:hAnsi="Calibri" w:cs="Calibri"/>
          <w:b/>
          <w:bCs/>
          <w:color w:val="000000"/>
          <w:sz w:val="28"/>
          <w:szCs w:val="28"/>
        </w:rPr>
        <w:t xml:space="preserve">2019 </w:t>
      </w:r>
      <w:r w:rsidR="005C4600" w:rsidRPr="005C4600">
        <w:rPr>
          <w:rFonts w:ascii="Calibri" w:eastAsia="Times New Roman" w:hAnsi="Calibri" w:cs="Calibri"/>
          <w:b/>
          <w:bCs/>
          <w:color w:val="000000" w:themeColor="text1"/>
          <w:sz w:val="28"/>
          <w:szCs w:val="28"/>
        </w:rPr>
        <w:t>at 8pm</w:t>
      </w:r>
      <w:r w:rsidR="004177B5">
        <w:rPr>
          <w:rFonts w:ascii="Calibri" w:eastAsia="Times New Roman" w:hAnsi="Calibri" w:cs="Calibri"/>
          <w:b/>
          <w:bCs/>
          <w:color w:val="000000" w:themeColor="text1"/>
          <w:sz w:val="28"/>
          <w:szCs w:val="28"/>
        </w:rPr>
        <w:t>.</w:t>
      </w:r>
    </w:p>
    <w:p w14:paraId="6F6251AD" w14:textId="77777777" w:rsidR="004161B0" w:rsidRPr="00BC1067" w:rsidRDefault="004161B0" w:rsidP="001C636A">
      <w:pPr>
        <w:jc w:val="both"/>
        <w:rPr>
          <w:rFonts w:ascii="Times New Roman" w:eastAsia="Times New Roman" w:hAnsi="Times New Roman" w:cs="Times New Roman"/>
          <w:color w:val="FF0000"/>
        </w:rPr>
      </w:pPr>
    </w:p>
    <w:p w14:paraId="29E44260" w14:textId="0B973637" w:rsidR="004161B0" w:rsidRDefault="004161B0" w:rsidP="001C636A">
      <w:pPr>
        <w:pStyle w:val="ListParagraph"/>
        <w:ind w:left="360"/>
        <w:jc w:val="both"/>
        <w:rPr>
          <w:rFonts w:ascii="Calibri" w:eastAsia="Times New Roman" w:hAnsi="Calibri" w:cs="Calibri"/>
          <w:color w:val="000000"/>
          <w:sz w:val="28"/>
          <w:szCs w:val="28"/>
        </w:rPr>
      </w:pPr>
      <w:r w:rsidRPr="001C636A">
        <w:rPr>
          <w:rFonts w:ascii="Calibri" w:eastAsia="Times New Roman" w:hAnsi="Calibri" w:cs="Calibri"/>
          <w:b/>
          <w:bCs/>
          <w:color w:val="000000"/>
          <w:sz w:val="28"/>
          <w:szCs w:val="28"/>
        </w:rPr>
        <w:t>Present</w:t>
      </w:r>
      <w:r w:rsidRPr="001C636A">
        <w:rPr>
          <w:rFonts w:ascii="Calibri" w:eastAsia="Times New Roman" w:hAnsi="Calibri" w:cs="Calibri"/>
          <w:color w:val="000000"/>
          <w:sz w:val="28"/>
          <w:szCs w:val="28"/>
        </w:rPr>
        <w:t>:  </w:t>
      </w:r>
      <w:r w:rsidR="003A3588">
        <w:rPr>
          <w:rFonts w:ascii="Calibri" w:eastAsia="Times New Roman" w:hAnsi="Calibri" w:cs="Calibri"/>
          <w:color w:val="000000"/>
          <w:sz w:val="28"/>
          <w:szCs w:val="28"/>
        </w:rPr>
        <w:t xml:space="preserve">Vice </w:t>
      </w:r>
      <w:r w:rsidRPr="001C636A">
        <w:rPr>
          <w:rFonts w:ascii="Calibri" w:eastAsia="Times New Roman" w:hAnsi="Calibri" w:cs="Calibri"/>
          <w:color w:val="000000"/>
          <w:sz w:val="28"/>
          <w:szCs w:val="28"/>
        </w:rPr>
        <w:t xml:space="preserve">Chairman Peter </w:t>
      </w:r>
      <w:proofErr w:type="spellStart"/>
      <w:r w:rsidRPr="001C636A">
        <w:rPr>
          <w:rFonts w:ascii="Calibri" w:eastAsia="Times New Roman" w:hAnsi="Calibri" w:cs="Calibri"/>
          <w:color w:val="000000"/>
          <w:sz w:val="28"/>
          <w:szCs w:val="28"/>
        </w:rPr>
        <w:t>Dragonetti</w:t>
      </w:r>
      <w:proofErr w:type="spellEnd"/>
      <w:r w:rsidRPr="001C636A">
        <w:rPr>
          <w:rFonts w:ascii="Calibri" w:eastAsia="Times New Roman" w:hAnsi="Calibri" w:cs="Calibri"/>
          <w:color w:val="000000"/>
          <w:sz w:val="28"/>
          <w:szCs w:val="28"/>
        </w:rPr>
        <w:t>, Councillors</w:t>
      </w:r>
      <w:r w:rsidR="00DC0E8F" w:rsidRPr="001C636A">
        <w:rPr>
          <w:rFonts w:ascii="Calibri" w:eastAsia="Times New Roman" w:hAnsi="Calibri" w:cs="Calibri"/>
          <w:color w:val="000000"/>
          <w:sz w:val="28"/>
          <w:szCs w:val="28"/>
        </w:rPr>
        <w:t>:</w:t>
      </w:r>
      <w:r w:rsidR="00471B60">
        <w:rPr>
          <w:rFonts w:ascii="Calibri" w:eastAsia="Times New Roman" w:hAnsi="Calibri" w:cs="Calibri"/>
          <w:color w:val="000000"/>
          <w:sz w:val="28"/>
          <w:szCs w:val="28"/>
        </w:rPr>
        <w:t xml:space="preserve"> </w:t>
      </w:r>
      <w:r w:rsidR="007E4036">
        <w:rPr>
          <w:rFonts w:ascii="Calibri" w:eastAsia="Times New Roman" w:hAnsi="Calibri" w:cs="Calibri"/>
          <w:color w:val="000000"/>
          <w:sz w:val="28"/>
          <w:szCs w:val="28"/>
        </w:rPr>
        <w:t xml:space="preserve">Martin Wise, Nick </w:t>
      </w:r>
      <w:proofErr w:type="spellStart"/>
      <w:r w:rsidR="007E4036">
        <w:rPr>
          <w:rFonts w:ascii="Calibri" w:eastAsia="Times New Roman" w:hAnsi="Calibri" w:cs="Calibri"/>
          <w:color w:val="000000"/>
          <w:sz w:val="28"/>
          <w:szCs w:val="28"/>
        </w:rPr>
        <w:t>Elsome</w:t>
      </w:r>
      <w:proofErr w:type="spellEnd"/>
      <w:r w:rsidR="007E4036">
        <w:rPr>
          <w:rFonts w:ascii="Calibri" w:eastAsia="Times New Roman" w:hAnsi="Calibri" w:cs="Calibri"/>
          <w:color w:val="000000"/>
          <w:sz w:val="28"/>
          <w:szCs w:val="28"/>
        </w:rPr>
        <w:t>,</w:t>
      </w:r>
      <w:r w:rsidR="00DC0E8F" w:rsidRPr="001C636A">
        <w:rPr>
          <w:rFonts w:ascii="Calibri" w:eastAsia="Times New Roman" w:hAnsi="Calibri" w:cs="Calibri"/>
          <w:color w:val="000000"/>
          <w:sz w:val="28"/>
          <w:szCs w:val="28"/>
        </w:rPr>
        <w:t xml:space="preserve"> </w:t>
      </w:r>
      <w:r w:rsidR="00BC1067">
        <w:rPr>
          <w:rFonts w:ascii="Calibri" w:eastAsia="Times New Roman" w:hAnsi="Calibri" w:cs="Calibri"/>
          <w:color w:val="000000"/>
          <w:sz w:val="28"/>
          <w:szCs w:val="28"/>
        </w:rPr>
        <w:t xml:space="preserve">Liz </w:t>
      </w:r>
      <w:proofErr w:type="spellStart"/>
      <w:r w:rsidR="00BC1067">
        <w:rPr>
          <w:rFonts w:ascii="Calibri" w:eastAsia="Times New Roman" w:hAnsi="Calibri" w:cs="Calibri"/>
          <w:color w:val="000000"/>
          <w:sz w:val="28"/>
          <w:szCs w:val="28"/>
        </w:rPr>
        <w:t>Collas</w:t>
      </w:r>
      <w:proofErr w:type="spellEnd"/>
      <w:r w:rsidR="00011197">
        <w:rPr>
          <w:rFonts w:ascii="Calibri" w:eastAsia="Times New Roman" w:hAnsi="Calibri" w:cs="Calibri"/>
          <w:color w:val="000000"/>
          <w:sz w:val="28"/>
          <w:szCs w:val="28"/>
        </w:rPr>
        <w:t xml:space="preserve">, Hilary Dewey. </w:t>
      </w:r>
      <w:r w:rsidRPr="001C636A">
        <w:rPr>
          <w:rFonts w:ascii="Calibri" w:eastAsia="Times New Roman" w:hAnsi="Calibri" w:cs="Calibri"/>
          <w:color w:val="000000"/>
          <w:sz w:val="28"/>
          <w:szCs w:val="28"/>
        </w:rPr>
        <w:t>In attendance, Amanda Holland</w:t>
      </w:r>
      <w:r w:rsidR="003A3588">
        <w:rPr>
          <w:rFonts w:ascii="Calibri" w:eastAsia="Times New Roman" w:hAnsi="Calibri" w:cs="Calibri"/>
          <w:color w:val="000000"/>
          <w:sz w:val="28"/>
          <w:szCs w:val="28"/>
        </w:rPr>
        <w:t>,</w:t>
      </w:r>
      <w:r w:rsidR="003A3588" w:rsidRPr="003A3588">
        <w:rPr>
          <w:rFonts w:ascii="Calibri" w:eastAsia="Times New Roman" w:hAnsi="Calibri" w:cs="Calibri"/>
          <w:color w:val="000000"/>
          <w:sz w:val="28"/>
          <w:szCs w:val="28"/>
        </w:rPr>
        <w:t xml:space="preserve"> </w:t>
      </w:r>
      <w:r w:rsidR="003A3588">
        <w:rPr>
          <w:rFonts w:ascii="Calibri" w:eastAsia="Times New Roman" w:hAnsi="Calibri" w:cs="Calibri"/>
          <w:color w:val="000000"/>
          <w:sz w:val="28"/>
          <w:szCs w:val="28"/>
        </w:rPr>
        <w:t>Lucy Turner.</w:t>
      </w:r>
    </w:p>
    <w:p w14:paraId="34D31F56" w14:textId="77777777" w:rsidR="00FA3352" w:rsidRPr="001C636A" w:rsidRDefault="00FA3352" w:rsidP="001C636A">
      <w:pPr>
        <w:pStyle w:val="ListParagraph"/>
        <w:ind w:left="360"/>
        <w:jc w:val="both"/>
        <w:rPr>
          <w:rFonts w:ascii="Times New Roman" w:eastAsia="Times New Roman" w:hAnsi="Times New Roman" w:cs="Times New Roman"/>
        </w:rPr>
      </w:pPr>
    </w:p>
    <w:p w14:paraId="22660481" w14:textId="13324BEB" w:rsidR="004161B0" w:rsidRDefault="004161B0" w:rsidP="007E4036">
      <w:pPr>
        <w:numPr>
          <w:ilvl w:val="0"/>
          <w:numId w:val="14"/>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Apologies for Absence </w:t>
      </w:r>
      <w:r w:rsidRPr="004161B0">
        <w:rPr>
          <w:rFonts w:ascii="Calibri" w:eastAsia="Times New Roman" w:hAnsi="Calibri" w:cs="Calibri"/>
          <w:color w:val="000000"/>
          <w:sz w:val="28"/>
          <w:szCs w:val="28"/>
        </w:rPr>
        <w:t>:</w:t>
      </w:r>
      <w:r w:rsidR="00DC0E8F">
        <w:rPr>
          <w:rFonts w:ascii="Calibri" w:eastAsia="Times New Roman" w:hAnsi="Calibri" w:cs="Calibri"/>
          <w:color w:val="000000"/>
          <w:sz w:val="28"/>
          <w:szCs w:val="28"/>
        </w:rPr>
        <w:t xml:space="preserve"> </w:t>
      </w:r>
      <w:r w:rsidR="00011197">
        <w:rPr>
          <w:rFonts w:ascii="Calibri" w:eastAsia="Times New Roman" w:hAnsi="Calibri" w:cs="Calibri"/>
          <w:color w:val="000000"/>
          <w:sz w:val="28"/>
          <w:szCs w:val="28"/>
        </w:rPr>
        <w:t>Nick Henry</w:t>
      </w:r>
      <w:r w:rsidR="003A3588">
        <w:rPr>
          <w:rFonts w:ascii="Calibri" w:eastAsia="Times New Roman" w:hAnsi="Calibri" w:cs="Calibri"/>
          <w:color w:val="000000"/>
          <w:sz w:val="28"/>
          <w:szCs w:val="28"/>
        </w:rPr>
        <w:t>, Chris Jessop, Fred Rutherford.</w:t>
      </w:r>
    </w:p>
    <w:p w14:paraId="3EC78FAC" w14:textId="34846614" w:rsidR="004161B0" w:rsidRDefault="004161B0" w:rsidP="007E4036">
      <w:pPr>
        <w:numPr>
          <w:ilvl w:val="0"/>
          <w:numId w:val="14"/>
        </w:numPr>
        <w:jc w:val="both"/>
        <w:textAlignment w:val="baseline"/>
        <w:rPr>
          <w:rFonts w:ascii="Calibri" w:eastAsia="Times New Roman" w:hAnsi="Calibri" w:cs="Calibri"/>
          <w:color w:val="000000"/>
          <w:sz w:val="28"/>
          <w:szCs w:val="28"/>
        </w:rPr>
      </w:pPr>
      <w:r w:rsidRPr="004161B0">
        <w:rPr>
          <w:rFonts w:ascii="Calibri" w:eastAsia="Times New Roman" w:hAnsi="Calibri" w:cs="Calibri"/>
          <w:b/>
          <w:bCs/>
          <w:color w:val="000000"/>
          <w:sz w:val="28"/>
          <w:szCs w:val="28"/>
        </w:rPr>
        <w:t xml:space="preserve">Minutes of the last meeting. </w:t>
      </w:r>
      <w:r w:rsidR="003317B7" w:rsidRPr="001C636A">
        <w:rPr>
          <w:rFonts w:ascii="Calibri" w:eastAsia="Times New Roman" w:hAnsi="Calibri" w:cs="Calibri"/>
          <w:b/>
          <w:bCs/>
          <w:color w:val="000000"/>
          <w:sz w:val="28"/>
          <w:szCs w:val="28"/>
        </w:rPr>
        <w:t xml:space="preserve">Thursday </w:t>
      </w:r>
      <w:r w:rsidR="003A3588">
        <w:rPr>
          <w:rFonts w:ascii="Calibri" w:eastAsia="Times New Roman" w:hAnsi="Calibri" w:cs="Calibri"/>
          <w:b/>
          <w:bCs/>
          <w:color w:val="000000" w:themeColor="text1"/>
          <w:sz w:val="28"/>
          <w:szCs w:val="28"/>
        </w:rPr>
        <w:t>9</w:t>
      </w:r>
      <w:r w:rsidR="003A3588" w:rsidRPr="003A3588">
        <w:rPr>
          <w:rFonts w:ascii="Calibri" w:eastAsia="Times New Roman" w:hAnsi="Calibri" w:cs="Calibri"/>
          <w:b/>
          <w:bCs/>
          <w:color w:val="000000" w:themeColor="text1"/>
          <w:sz w:val="28"/>
          <w:szCs w:val="28"/>
          <w:vertAlign w:val="superscript"/>
        </w:rPr>
        <w:t>th</w:t>
      </w:r>
      <w:r w:rsidR="003A3588">
        <w:rPr>
          <w:rFonts w:ascii="Calibri" w:eastAsia="Times New Roman" w:hAnsi="Calibri" w:cs="Calibri"/>
          <w:b/>
          <w:bCs/>
          <w:color w:val="000000" w:themeColor="text1"/>
          <w:sz w:val="28"/>
          <w:szCs w:val="28"/>
        </w:rPr>
        <w:t xml:space="preserve"> May </w:t>
      </w:r>
      <w:r w:rsidR="003317B7" w:rsidRPr="005C4600">
        <w:rPr>
          <w:rFonts w:ascii="Calibri" w:eastAsia="Times New Roman" w:hAnsi="Calibri" w:cs="Calibri"/>
          <w:b/>
          <w:bCs/>
          <w:color w:val="000000" w:themeColor="text1"/>
          <w:sz w:val="28"/>
          <w:szCs w:val="28"/>
        </w:rPr>
        <w:t>2019</w:t>
      </w:r>
      <w:r w:rsidR="00BC1067">
        <w:rPr>
          <w:rFonts w:ascii="Calibri" w:eastAsia="Times New Roman" w:hAnsi="Calibri" w:cs="Calibri"/>
          <w:color w:val="000000"/>
          <w:sz w:val="28"/>
          <w:szCs w:val="28"/>
        </w:rPr>
        <w:t xml:space="preserve"> </w:t>
      </w:r>
      <w:r w:rsidR="00BC1067" w:rsidRPr="004161B0">
        <w:rPr>
          <w:rFonts w:ascii="Calibri" w:eastAsia="Times New Roman" w:hAnsi="Calibri" w:cs="Calibri"/>
          <w:color w:val="000000"/>
          <w:sz w:val="28"/>
          <w:szCs w:val="28"/>
        </w:rPr>
        <w:t xml:space="preserve"> were signed as correct</w:t>
      </w:r>
      <w:r w:rsidR="003317B7">
        <w:rPr>
          <w:rFonts w:ascii="Calibri" w:eastAsia="Times New Roman" w:hAnsi="Calibri" w:cs="Calibri"/>
          <w:color w:val="000000"/>
          <w:sz w:val="28"/>
          <w:szCs w:val="28"/>
        </w:rPr>
        <w:t xml:space="preserve">. </w:t>
      </w:r>
    </w:p>
    <w:p w14:paraId="53BFEFBF" w14:textId="3524891F" w:rsidR="002B33B9" w:rsidRPr="003A3588" w:rsidRDefault="004161B0" w:rsidP="007E4036">
      <w:pPr>
        <w:pStyle w:val="ListParagraph"/>
        <w:numPr>
          <w:ilvl w:val="0"/>
          <w:numId w:val="14"/>
        </w:numPr>
        <w:shd w:val="clear" w:color="auto" w:fill="FFFFFF"/>
        <w:rPr>
          <w:rFonts w:ascii="Arial" w:eastAsia="Times New Roman" w:hAnsi="Arial" w:cs="Arial"/>
          <w:color w:val="222222"/>
        </w:rPr>
      </w:pPr>
      <w:r w:rsidRPr="007E4036">
        <w:rPr>
          <w:rFonts w:ascii="Calibri" w:eastAsia="Times New Roman" w:hAnsi="Calibri" w:cs="Calibri"/>
          <w:b/>
          <w:bCs/>
          <w:color w:val="000000"/>
          <w:sz w:val="28"/>
          <w:szCs w:val="28"/>
        </w:rPr>
        <w:t xml:space="preserve">Matters Arising. </w:t>
      </w:r>
      <w:r w:rsidR="00E04B9A" w:rsidRPr="00D4537A">
        <w:rPr>
          <w:rFonts w:ascii="Calibri" w:eastAsia="Times New Roman" w:hAnsi="Calibri" w:cs="Calibri"/>
          <w:bCs/>
          <w:color w:val="000000"/>
          <w:sz w:val="28"/>
          <w:szCs w:val="28"/>
        </w:rPr>
        <w:t>PD</w:t>
      </w:r>
      <w:r w:rsidR="003A3588">
        <w:rPr>
          <w:rFonts w:ascii="Calibri" w:eastAsia="Times New Roman" w:hAnsi="Calibri" w:cs="Calibri"/>
          <w:bCs/>
          <w:color w:val="000000"/>
          <w:sz w:val="28"/>
          <w:szCs w:val="28"/>
        </w:rPr>
        <w:t>, HD and AH attended a meeting at BP/Castrol; plans were discussed for a redevelopment of the site. It was noted that no new building would be higher than the existing highest point ( the clocktower) the view and the trees would</w:t>
      </w:r>
      <w:r w:rsidR="0075614D">
        <w:rPr>
          <w:rFonts w:ascii="Calibri" w:eastAsia="Times New Roman" w:hAnsi="Calibri" w:cs="Calibri"/>
          <w:bCs/>
          <w:color w:val="000000"/>
          <w:sz w:val="28"/>
          <w:szCs w:val="28"/>
        </w:rPr>
        <w:t xml:space="preserve"> as far as possible</w:t>
      </w:r>
      <w:r w:rsidR="003A3588">
        <w:rPr>
          <w:rFonts w:ascii="Calibri" w:eastAsia="Times New Roman" w:hAnsi="Calibri" w:cs="Calibri"/>
          <w:bCs/>
          <w:color w:val="000000"/>
          <w:sz w:val="28"/>
          <w:szCs w:val="28"/>
        </w:rPr>
        <w:t xml:space="preserve"> not be compromised. </w:t>
      </w:r>
      <w:r w:rsidR="00CE0204">
        <w:rPr>
          <w:rFonts w:ascii="Calibri" w:eastAsia="Times New Roman" w:hAnsi="Calibri" w:cs="Calibri"/>
          <w:bCs/>
          <w:color w:val="000000"/>
          <w:sz w:val="28"/>
          <w:szCs w:val="28"/>
        </w:rPr>
        <w:t>The 2019</w:t>
      </w:r>
      <w:r w:rsidR="003A3588">
        <w:rPr>
          <w:rFonts w:ascii="Calibri" w:eastAsia="Times New Roman" w:hAnsi="Calibri" w:cs="Calibri"/>
          <w:bCs/>
          <w:color w:val="000000"/>
          <w:sz w:val="28"/>
          <w:szCs w:val="28"/>
        </w:rPr>
        <w:t xml:space="preserve"> Fete Report from NE was discussed, this year was successful all round and raised over £3,200. </w:t>
      </w:r>
    </w:p>
    <w:p w14:paraId="2B88BF2A" w14:textId="36BB0DFB" w:rsidR="003A3588" w:rsidRPr="00FE79DB" w:rsidRDefault="003A3588" w:rsidP="007E4036">
      <w:pPr>
        <w:pStyle w:val="ListParagraph"/>
        <w:numPr>
          <w:ilvl w:val="0"/>
          <w:numId w:val="14"/>
        </w:numPr>
        <w:shd w:val="clear" w:color="auto" w:fill="FFFFFF"/>
        <w:rPr>
          <w:rFonts w:ascii="Arial" w:eastAsia="Times New Roman" w:hAnsi="Arial" w:cs="Arial"/>
          <w:color w:val="222222"/>
        </w:rPr>
      </w:pPr>
      <w:r>
        <w:rPr>
          <w:rFonts w:ascii="Calibri" w:eastAsia="Times New Roman" w:hAnsi="Calibri" w:cs="Calibri"/>
          <w:b/>
          <w:bCs/>
          <w:color w:val="000000"/>
          <w:sz w:val="28"/>
          <w:szCs w:val="28"/>
        </w:rPr>
        <w:t xml:space="preserve">Governance </w:t>
      </w:r>
      <w:r w:rsidR="00FE79DB">
        <w:rPr>
          <w:rFonts w:ascii="Calibri" w:eastAsia="Times New Roman" w:hAnsi="Calibri" w:cs="Calibri"/>
          <w:b/>
          <w:bCs/>
          <w:color w:val="000000"/>
          <w:sz w:val="28"/>
          <w:szCs w:val="28"/>
        </w:rPr>
        <w:t>Matters</w:t>
      </w:r>
    </w:p>
    <w:p w14:paraId="4F89AA26" w14:textId="60F0784F" w:rsidR="00FE79DB" w:rsidRPr="00A63F81" w:rsidRDefault="00FE79DB" w:rsidP="00FE79DB">
      <w:pPr>
        <w:pStyle w:val="ListParagraph"/>
        <w:shd w:val="clear" w:color="auto" w:fill="FFFFFF"/>
        <w:ind w:left="643"/>
        <w:jc w:val="both"/>
        <w:rPr>
          <w:rFonts w:eastAsia="Times New Roman" w:cstheme="minorHAnsi"/>
          <w:color w:val="000000"/>
          <w:sz w:val="28"/>
          <w:szCs w:val="28"/>
        </w:rPr>
      </w:pPr>
      <w:r w:rsidRPr="00A63F81">
        <w:rPr>
          <w:rFonts w:eastAsia="Times New Roman" w:cstheme="minorHAnsi"/>
          <w:b/>
          <w:color w:val="222222"/>
          <w:sz w:val="28"/>
          <w:szCs w:val="28"/>
        </w:rPr>
        <w:t>Finance and Bank Reconciliation</w:t>
      </w:r>
      <w:r w:rsidRPr="00A63F81">
        <w:rPr>
          <w:rFonts w:eastAsia="Times New Roman" w:cstheme="minorHAnsi"/>
          <w:color w:val="222222"/>
          <w:sz w:val="28"/>
          <w:szCs w:val="28"/>
        </w:rPr>
        <w:t xml:space="preserve">; </w:t>
      </w:r>
      <w:r w:rsidRPr="00A63F81">
        <w:rPr>
          <w:rFonts w:eastAsia="Times New Roman" w:cstheme="minorHAnsi"/>
          <w:color w:val="000000"/>
          <w:sz w:val="28"/>
          <w:szCs w:val="28"/>
        </w:rPr>
        <w:t xml:space="preserve">The bank statement for May/June was checked and approved. Invoices have been received and paid: Clerk Pay £310.60, Going Forward Buses, £100, Goring Press, £270.00,The Landscape Group £424.20 ( April) SP Direct Swing replacement £108.72, BHIB Insurance £1,174.45, Arrow Accounting (Audit) £344.66, Going Forward Buses £100.00. Income from </w:t>
      </w:r>
      <w:r w:rsidR="00634515" w:rsidRPr="00A63F81">
        <w:rPr>
          <w:rFonts w:eastAsia="Times New Roman" w:cstheme="minorHAnsi"/>
          <w:color w:val="000000"/>
          <w:sz w:val="28"/>
          <w:szCs w:val="28"/>
        </w:rPr>
        <w:t xml:space="preserve">Newsletter advert. £75.00, VAT Refund £ 1536.58 </w:t>
      </w:r>
      <w:r w:rsidRPr="00A63F81">
        <w:rPr>
          <w:rFonts w:eastAsia="Times New Roman" w:cstheme="minorHAnsi"/>
          <w:color w:val="000000"/>
          <w:sz w:val="28"/>
          <w:szCs w:val="28"/>
        </w:rPr>
        <w:t>Balance £21,</w:t>
      </w:r>
      <w:r w:rsidR="00634515" w:rsidRPr="00A63F81">
        <w:rPr>
          <w:rFonts w:eastAsia="Times New Roman" w:cstheme="minorHAnsi"/>
          <w:color w:val="000000"/>
          <w:sz w:val="28"/>
          <w:szCs w:val="28"/>
        </w:rPr>
        <w:t>025.98.</w:t>
      </w:r>
    </w:p>
    <w:p w14:paraId="472BD3C5" w14:textId="29B755E6" w:rsidR="00A63F81" w:rsidRPr="00A63F81" w:rsidRDefault="00634515" w:rsidP="00A63F81">
      <w:pPr>
        <w:ind w:left="643"/>
        <w:jc w:val="both"/>
        <w:rPr>
          <w:rFonts w:cstheme="minorHAnsi"/>
          <w:sz w:val="28"/>
          <w:szCs w:val="28"/>
        </w:rPr>
      </w:pPr>
      <w:r w:rsidRPr="00A63F81">
        <w:rPr>
          <w:rFonts w:eastAsia="Times New Roman" w:cstheme="minorHAnsi"/>
          <w:b/>
          <w:bCs/>
          <w:color w:val="000000"/>
          <w:sz w:val="28"/>
          <w:szCs w:val="28"/>
        </w:rPr>
        <w:t xml:space="preserve">Annual Governance and </w:t>
      </w:r>
      <w:r w:rsidR="0075614D" w:rsidRPr="00A63F81">
        <w:rPr>
          <w:rFonts w:eastAsia="Times New Roman" w:cstheme="minorHAnsi"/>
          <w:b/>
          <w:bCs/>
          <w:color w:val="000000"/>
          <w:sz w:val="28"/>
          <w:szCs w:val="28"/>
        </w:rPr>
        <w:t>Accountability Return:</w:t>
      </w:r>
      <w:r w:rsidRPr="00A63F81">
        <w:rPr>
          <w:rFonts w:eastAsia="Times New Roman" w:cstheme="minorHAnsi"/>
          <w:bCs/>
          <w:color w:val="000000"/>
          <w:sz w:val="28"/>
          <w:szCs w:val="28"/>
        </w:rPr>
        <w:t xml:space="preserve"> </w:t>
      </w:r>
      <w:r w:rsidR="00A63F81" w:rsidRPr="00A63F81">
        <w:rPr>
          <w:rFonts w:eastAsia="Times New Roman" w:cstheme="minorHAnsi"/>
          <w:bCs/>
          <w:color w:val="000000"/>
          <w:sz w:val="28"/>
          <w:szCs w:val="28"/>
        </w:rPr>
        <w:t xml:space="preserve">   </w:t>
      </w:r>
      <w:r w:rsidR="00A63F81" w:rsidRPr="00A63F81">
        <w:rPr>
          <w:rFonts w:cstheme="minorHAnsi"/>
          <w:bCs/>
          <w:sz w:val="28"/>
          <w:szCs w:val="28"/>
        </w:rPr>
        <w:t xml:space="preserve">The Annual Governance Statement was </w:t>
      </w:r>
      <w:r w:rsidR="00A63F81" w:rsidRPr="00A63F81">
        <w:rPr>
          <w:rFonts w:cstheme="minorHAnsi"/>
          <w:bCs/>
          <w:sz w:val="28"/>
          <w:szCs w:val="28"/>
        </w:rPr>
        <w:t xml:space="preserve">circulated </w:t>
      </w:r>
      <w:r w:rsidR="00A63F81" w:rsidRPr="00A63F81">
        <w:rPr>
          <w:rFonts w:cstheme="minorHAnsi"/>
          <w:bCs/>
          <w:sz w:val="28"/>
          <w:szCs w:val="28"/>
        </w:rPr>
        <w:t>and the meeting agreed unanimously that we had a sound system of internal control. Therefore The  Annual Governance statement was approved.  The Annual Accounting Statements 201</w:t>
      </w:r>
      <w:r w:rsidR="00A63F81">
        <w:rPr>
          <w:rFonts w:cstheme="minorHAnsi"/>
          <w:bCs/>
          <w:sz w:val="28"/>
          <w:szCs w:val="28"/>
        </w:rPr>
        <w:t>8</w:t>
      </w:r>
      <w:r w:rsidR="00A63F81" w:rsidRPr="00A63F81">
        <w:rPr>
          <w:rFonts w:cstheme="minorHAnsi"/>
          <w:bCs/>
          <w:sz w:val="28"/>
          <w:szCs w:val="28"/>
        </w:rPr>
        <w:t>/201</w:t>
      </w:r>
      <w:r w:rsidR="00A63F81">
        <w:rPr>
          <w:rFonts w:cstheme="minorHAnsi"/>
          <w:bCs/>
          <w:sz w:val="28"/>
          <w:szCs w:val="28"/>
        </w:rPr>
        <w:t>9</w:t>
      </w:r>
      <w:r w:rsidR="00A63F81" w:rsidRPr="00A63F81">
        <w:rPr>
          <w:rFonts w:cstheme="minorHAnsi"/>
          <w:bCs/>
          <w:sz w:val="28"/>
          <w:szCs w:val="28"/>
        </w:rPr>
        <w:t xml:space="preserve"> having been circulated were approved.</w:t>
      </w:r>
    </w:p>
    <w:p w14:paraId="6334A952" w14:textId="647BBE31" w:rsidR="00634515" w:rsidRDefault="00634515" w:rsidP="00FE79DB">
      <w:pPr>
        <w:pStyle w:val="ListParagraph"/>
        <w:shd w:val="clear" w:color="auto" w:fill="FFFFFF"/>
        <w:ind w:left="643"/>
        <w:jc w:val="both"/>
        <w:rPr>
          <w:rFonts w:ascii="Calibri" w:eastAsia="Times New Roman" w:hAnsi="Calibri" w:cs="Calibri"/>
          <w:bCs/>
          <w:color w:val="000000"/>
          <w:sz w:val="28"/>
          <w:szCs w:val="28"/>
        </w:rPr>
      </w:pPr>
      <w:r w:rsidRPr="00A63F81">
        <w:rPr>
          <w:rFonts w:eastAsia="Times New Roman" w:cstheme="minorHAnsi"/>
          <w:b/>
          <w:bCs/>
          <w:color w:val="000000"/>
          <w:sz w:val="28"/>
          <w:szCs w:val="28"/>
        </w:rPr>
        <w:t>Internal Audit</w:t>
      </w:r>
      <w:r w:rsidRPr="00A63F81">
        <w:rPr>
          <w:rFonts w:eastAsia="Times New Roman" w:cstheme="minorHAnsi"/>
          <w:bCs/>
          <w:color w:val="000000"/>
          <w:sz w:val="28"/>
          <w:szCs w:val="28"/>
        </w:rPr>
        <w:t xml:space="preserve"> : The Internal Audit Report was circulated and </w:t>
      </w:r>
      <w:r w:rsidR="00A63F81" w:rsidRPr="00A63F81">
        <w:rPr>
          <w:rFonts w:eastAsia="Times New Roman" w:cstheme="minorHAnsi"/>
          <w:bCs/>
          <w:color w:val="000000"/>
          <w:sz w:val="28"/>
          <w:szCs w:val="28"/>
        </w:rPr>
        <w:t>the meeting agreed unanimously that as there were no area of concern</w:t>
      </w:r>
      <w:r w:rsidR="00A63F81">
        <w:rPr>
          <w:rFonts w:ascii="Calibri" w:eastAsia="Times New Roman" w:hAnsi="Calibri" w:cs="Calibri"/>
          <w:bCs/>
          <w:color w:val="000000"/>
          <w:sz w:val="28"/>
          <w:szCs w:val="28"/>
        </w:rPr>
        <w:t xml:space="preserve"> that The Internal Audit Report should be approved. </w:t>
      </w:r>
    </w:p>
    <w:p w14:paraId="34729A47" w14:textId="68130C8D" w:rsidR="00634515" w:rsidRDefault="00634515" w:rsidP="00FE79DB">
      <w:pPr>
        <w:pStyle w:val="ListParagraph"/>
        <w:shd w:val="clear" w:color="auto" w:fill="FFFFFF"/>
        <w:ind w:left="643"/>
        <w:jc w:val="both"/>
        <w:rPr>
          <w:rFonts w:ascii="Calibri" w:eastAsia="Times New Roman" w:hAnsi="Calibri" w:cs="Calibri"/>
          <w:bCs/>
          <w:color w:val="000000"/>
          <w:sz w:val="28"/>
          <w:szCs w:val="28"/>
        </w:rPr>
      </w:pPr>
      <w:r w:rsidRPr="00CE0204">
        <w:rPr>
          <w:rFonts w:ascii="Calibri" w:eastAsia="Times New Roman" w:hAnsi="Calibri" w:cs="Calibri"/>
          <w:b/>
          <w:bCs/>
          <w:color w:val="000000"/>
          <w:sz w:val="28"/>
          <w:szCs w:val="28"/>
        </w:rPr>
        <w:t>Review of Councillors Interests and responsibilities;</w:t>
      </w:r>
      <w:r>
        <w:rPr>
          <w:rFonts w:ascii="Calibri" w:eastAsia="Times New Roman" w:hAnsi="Calibri" w:cs="Calibri"/>
          <w:bCs/>
          <w:color w:val="000000"/>
          <w:sz w:val="28"/>
          <w:szCs w:val="28"/>
        </w:rPr>
        <w:t xml:space="preserve"> remains as stands, approved.</w:t>
      </w:r>
      <w:bookmarkStart w:id="0" w:name="_GoBack"/>
      <w:bookmarkEnd w:id="0"/>
    </w:p>
    <w:p w14:paraId="555F9F23" w14:textId="2DCBEDB8" w:rsidR="00A63F81" w:rsidRDefault="00634515" w:rsidP="00A63F81">
      <w:pPr>
        <w:pStyle w:val="ListParagraph"/>
        <w:shd w:val="clear" w:color="auto" w:fill="FFFFFF"/>
        <w:ind w:left="643"/>
        <w:jc w:val="both"/>
        <w:rPr>
          <w:rFonts w:ascii="Calibri" w:eastAsia="Times New Roman" w:hAnsi="Calibri" w:cs="Calibri"/>
          <w:bCs/>
          <w:color w:val="000000"/>
          <w:sz w:val="28"/>
          <w:szCs w:val="28"/>
        </w:rPr>
      </w:pPr>
      <w:r w:rsidRPr="00CE0204">
        <w:rPr>
          <w:rFonts w:ascii="Calibri" w:eastAsia="Times New Roman" w:hAnsi="Calibri" w:cs="Calibri"/>
          <w:b/>
          <w:bCs/>
          <w:color w:val="000000"/>
          <w:sz w:val="28"/>
          <w:szCs w:val="28"/>
        </w:rPr>
        <w:t>Risk Assessment</w:t>
      </w:r>
      <w:r>
        <w:rPr>
          <w:rFonts w:ascii="Calibri" w:eastAsia="Times New Roman" w:hAnsi="Calibri" w:cs="Calibri"/>
          <w:bCs/>
          <w:color w:val="000000"/>
          <w:sz w:val="28"/>
          <w:szCs w:val="28"/>
        </w:rPr>
        <w:t xml:space="preserve"> : </w:t>
      </w:r>
      <w:r w:rsidR="00A63F81">
        <w:rPr>
          <w:rFonts w:ascii="Calibri" w:eastAsia="Times New Roman" w:hAnsi="Calibri" w:cs="Calibri"/>
          <w:bCs/>
          <w:color w:val="000000"/>
          <w:sz w:val="28"/>
          <w:szCs w:val="28"/>
        </w:rPr>
        <w:t>The Risk Assessment was circulated and changes regarding arrangements for the Litter Pick were discussed and the Risk As</w:t>
      </w:r>
      <w:r w:rsidR="00AD51DC">
        <w:rPr>
          <w:rFonts w:ascii="Calibri" w:eastAsia="Times New Roman" w:hAnsi="Calibri" w:cs="Calibri"/>
          <w:bCs/>
          <w:color w:val="000000"/>
          <w:sz w:val="28"/>
          <w:szCs w:val="28"/>
        </w:rPr>
        <w:t>s</w:t>
      </w:r>
      <w:r w:rsidR="00A63F81">
        <w:rPr>
          <w:rFonts w:ascii="Calibri" w:eastAsia="Times New Roman" w:hAnsi="Calibri" w:cs="Calibri"/>
          <w:bCs/>
          <w:color w:val="000000"/>
          <w:sz w:val="28"/>
          <w:szCs w:val="28"/>
        </w:rPr>
        <w:t>essment was approved.</w:t>
      </w:r>
    </w:p>
    <w:p w14:paraId="42B159C5" w14:textId="36A7FFAB" w:rsidR="002B33B9" w:rsidRPr="00A63F81" w:rsidRDefault="0006586B" w:rsidP="00A63F81">
      <w:pPr>
        <w:pStyle w:val="ListParagraph"/>
        <w:numPr>
          <w:ilvl w:val="0"/>
          <w:numId w:val="14"/>
        </w:numPr>
        <w:shd w:val="clear" w:color="auto" w:fill="FFFFFF"/>
        <w:jc w:val="both"/>
        <w:rPr>
          <w:rFonts w:ascii="Calibri" w:eastAsia="Times New Roman" w:hAnsi="Calibri" w:cs="Calibri"/>
          <w:color w:val="000000"/>
          <w:sz w:val="28"/>
          <w:szCs w:val="28"/>
        </w:rPr>
      </w:pPr>
      <w:r w:rsidRPr="00A63F81">
        <w:rPr>
          <w:rFonts w:ascii="Calibri" w:eastAsia="Times New Roman" w:hAnsi="Calibri" w:cs="Calibri"/>
          <w:b/>
          <w:bCs/>
          <w:color w:val="000000"/>
          <w:sz w:val="28"/>
          <w:szCs w:val="28"/>
        </w:rPr>
        <w:t>Correspondence</w:t>
      </w:r>
      <w:r w:rsidR="00634515" w:rsidRPr="00A63F81">
        <w:rPr>
          <w:rFonts w:ascii="Calibri" w:eastAsia="Times New Roman" w:hAnsi="Calibri" w:cs="Calibri"/>
          <w:b/>
          <w:bCs/>
          <w:color w:val="000000"/>
          <w:sz w:val="28"/>
          <w:szCs w:val="28"/>
        </w:rPr>
        <w:t xml:space="preserve"> and Reports</w:t>
      </w:r>
      <w:r w:rsidR="00D4537A" w:rsidRPr="00A63F81">
        <w:rPr>
          <w:rFonts w:ascii="Calibri" w:eastAsia="Times New Roman" w:hAnsi="Calibri" w:cs="Calibri"/>
          <w:bCs/>
          <w:color w:val="000000"/>
          <w:sz w:val="28"/>
          <w:szCs w:val="28"/>
        </w:rPr>
        <w:t xml:space="preserve">. </w:t>
      </w:r>
      <w:r w:rsidR="00634515" w:rsidRPr="00A63F81">
        <w:rPr>
          <w:rFonts w:ascii="Calibri" w:eastAsia="Times New Roman" w:hAnsi="Calibri" w:cs="Calibri"/>
          <w:bCs/>
          <w:color w:val="000000"/>
          <w:sz w:val="28"/>
          <w:szCs w:val="28"/>
        </w:rPr>
        <w:t xml:space="preserve">Our District Councillor Mr Peter </w:t>
      </w:r>
      <w:proofErr w:type="spellStart"/>
      <w:r w:rsidR="00634515" w:rsidRPr="00A63F81">
        <w:rPr>
          <w:rFonts w:ascii="Calibri" w:eastAsia="Times New Roman" w:hAnsi="Calibri" w:cs="Calibri"/>
          <w:bCs/>
          <w:color w:val="000000"/>
          <w:sz w:val="28"/>
          <w:szCs w:val="28"/>
        </w:rPr>
        <w:t>Dragonetti</w:t>
      </w:r>
      <w:proofErr w:type="spellEnd"/>
      <w:r w:rsidR="00634515" w:rsidRPr="00A63F81">
        <w:rPr>
          <w:rFonts w:ascii="Calibri" w:eastAsia="Times New Roman" w:hAnsi="Calibri" w:cs="Calibri"/>
          <w:bCs/>
          <w:color w:val="000000"/>
          <w:sz w:val="28"/>
          <w:szCs w:val="28"/>
        </w:rPr>
        <w:t xml:space="preserve"> reported that</w:t>
      </w:r>
      <w:r w:rsidR="004B270F" w:rsidRPr="00A63F81">
        <w:rPr>
          <w:rFonts w:ascii="Calibri" w:eastAsia="Times New Roman" w:hAnsi="Calibri" w:cs="Calibri"/>
          <w:bCs/>
          <w:color w:val="000000"/>
          <w:sz w:val="28"/>
          <w:szCs w:val="28"/>
        </w:rPr>
        <w:t xml:space="preserve"> there was discussion at County level about the local infrastructure and housing plans. New bridges at </w:t>
      </w:r>
      <w:proofErr w:type="spellStart"/>
      <w:r w:rsidR="004B270F" w:rsidRPr="00A63F81">
        <w:rPr>
          <w:rFonts w:ascii="Calibri" w:eastAsia="Times New Roman" w:hAnsi="Calibri" w:cs="Calibri"/>
          <w:bCs/>
          <w:color w:val="000000"/>
          <w:sz w:val="28"/>
          <w:szCs w:val="28"/>
        </w:rPr>
        <w:t>Clifden</w:t>
      </w:r>
      <w:proofErr w:type="spellEnd"/>
      <w:r w:rsidR="004B270F" w:rsidRPr="00A63F81">
        <w:rPr>
          <w:rFonts w:ascii="Calibri" w:eastAsia="Times New Roman" w:hAnsi="Calibri" w:cs="Calibri"/>
          <w:bCs/>
          <w:color w:val="000000"/>
          <w:sz w:val="28"/>
          <w:szCs w:val="28"/>
        </w:rPr>
        <w:t xml:space="preserve"> Hampden with a bypass, a Science Bridge spanning the railway at Didcot and a new bridge and road linking </w:t>
      </w:r>
      <w:proofErr w:type="spellStart"/>
      <w:r w:rsidR="004B270F" w:rsidRPr="00A63F81">
        <w:rPr>
          <w:rFonts w:ascii="Calibri" w:eastAsia="Times New Roman" w:hAnsi="Calibri" w:cs="Calibri"/>
          <w:bCs/>
          <w:color w:val="000000"/>
          <w:sz w:val="28"/>
          <w:szCs w:val="28"/>
        </w:rPr>
        <w:t>Culham</w:t>
      </w:r>
      <w:proofErr w:type="spellEnd"/>
      <w:r w:rsidR="004B270F" w:rsidRPr="00A63F81">
        <w:rPr>
          <w:rFonts w:ascii="Calibri" w:eastAsia="Times New Roman" w:hAnsi="Calibri" w:cs="Calibri"/>
          <w:bCs/>
          <w:color w:val="000000"/>
          <w:sz w:val="28"/>
          <w:szCs w:val="28"/>
        </w:rPr>
        <w:t xml:space="preserve"> to Didcot  have been proposed, to be funded by an increase in the Housing Infrastructure fund, which has been based on an assessment of housing need made in 2014. </w:t>
      </w:r>
      <w:r w:rsidR="00A63F81">
        <w:rPr>
          <w:rFonts w:ascii="Calibri" w:eastAsia="Times New Roman" w:hAnsi="Calibri" w:cs="Calibri"/>
          <w:bCs/>
          <w:color w:val="000000"/>
          <w:sz w:val="28"/>
          <w:szCs w:val="28"/>
        </w:rPr>
        <w:t xml:space="preserve">This assessment was under discussion. </w:t>
      </w:r>
      <w:r w:rsidR="004B270F" w:rsidRPr="00A63F81">
        <w:rPr>
          <w:rFonts w:ascii="Calibri" w:eastAsia="Times New Roman" w:hAnsi="Calibri" w:cs="Calibri"/>
          <w:bCs/>
          <w:color w:val="000000"/>
          <w:sz w:val="28"/>
          <w:szCs w:val="28"/>
        </w:rPr>
        <w:t xml:space="preserve">The Joint Oxfordshire Spatial Strategy the Oxford 2050 plan and the Oxford Hot House were discussed, with reference to correspondence received from John Howell. </w:t>
      </w:r>
    </w:p>
    <w:p w14:paraId="777F4E31" w14:textId="398D264F" w:rsidR="00566487" w:rsidRPr="00566487" w:rsidRDefault="00566487" w:rsidP="007E4036">
      <w:pPr>
        <w:pStyle w:val="ListParagraph"/>
        <w:numPr>
          <w:ilvl w:val="0"/>
          <w:numId w:val="14"/>
        </w:numPr>
        <w:shd w:val="clear" w:color="auto" w:fill="FFFFFF"/>
        <w:rPr>
          <w:rFonts w:ascii="Calibri" w:eastAsia="Times New Roman" w:hAnsi="Calibri" w:cs="Calibri"/>
          <w:color w:val="000000"/>
          <w:sz w:val="28"/>
          <w:szCs w:val="28"/>
        </w:rPr>
      </w:pPr>
      <w:r>
        <w:rPr>
          <w:rFonts w:ascii="Calibri" w:eastAsia="Times New Roman" w:hAnsi="Calibri" w:cs="Calibri"/>
          <w:b/>
          <w:bCs/>
          <w:color w:val="000000"/>
          <w:sz w:val="28"/>
          <w:szCs w:val="28"/>
        </w:rPr>
        <w:t>Maintenance</w:t>
      </w:r>
      <w:r w:rsidR="004177B5">
        <w:rPr>
          <w:rFonts w:ascii="Calibri" w:eastAsia="Times New Roman" w:hAnsi="Calibri" w:cs="Calibri"/>
          <w:b/>
          <w:bCs/>
          <w:color w:val="000000"/>
          <w:sz w:val="28"/>
          <w:szCs w:val="28"/>
        </w:rPr>
        <w:t xml:space="preserve"> :</w:t>
      </w:r>
      <w:r>
        <w:rPr>
          <w:rFonts w:ascii="Calibri" w:eastAsia="Times New Roman" w:hAnsi="Calibri" w:cs="Calibri"/>
          <w:b/>
          <w:bCs/>
          <w:color w:val="000000"/>
          <w:sz w:val="28"/>
          <w:szCs w:val="28"/>
        </w:rPr>
        <w:t xml:space="preserve"> </w:t>
      </w:r>
    </w:p>
    <w:p w14:paraId="5468DF46" w14:textId="7EF09639" w:rsidR="00566487" w:rsidRDefault="00566487" w:rsidP="00566487">
      <w:pPr>
        <w:pStyle w:val="ListParagraph"/>
        <w:shd w:val="clear" w:color="auto" w:fill="FFFFFF"/>
        <w:ind w:left="643"/>
        <w:rPr>
          <w:rFonts w:ascii="Calibri" w:eastAsia="Times New Roman" w:hAnsi="Calibri" w:cs="Calibri"/>
          <w:color w:val="000000"/>
          <w:sz w:val="28"/>
          <w:szCs w:val="28"/>
        </w:rPr>
      </w:pPr>
      <w:r w:rsidRPr="004177B5">
        <w:rPr>
          <w:rFonts w:ascii="Calibri" w:eastAsia="Times New Roman" w:hAnsi="Calibri" w:cs="Calibri"/>
          <w:color w:val="000000"/>
          <w:sz w:val="28"/>
          <w:szCs w:val="28"/>
          <w:u w:val="single"/>
        </w:rPr>
        <w:t>The Parish Hall Car Park</w:t>
      </w:r>
      <w:r>
        <w:rPr>
          <w:rFonts w:ascii="Calibri" w:eastAsia="Times New Roman" w:hAnsi="Calibri" w:cs="Calibri"/>
          <w:color w:val="000000"/>
          <w:sz w:val="28"/>
          <w:szCs w:val="28"/>
        </w:rPr>
        <w:t xml:space="preserve">: quotations have been received to mend/ resurface. Discussion followed about the merits of each, also the efficacy of a plastic grid system, </w:t>
      </w:r>
      <w:r w:rsidR="00416B0F">
        <w:rPr>
          <w:rFonts w:ascii="Calibri" w:eastAsia="Times New Roman" w:hAnsi="Calibri" w:cs="Calibri"/>
          <w:color w:val="000000"/>
          <w:sz w:val="28"/>
          <w:szCs w:val="28"/>
        </w:rPr>
        <w:lastRenderedPageBreak/>
        <w:t>and the possibility of limiting new surface to the central section. I</w:t>
      </w:r>
      <w:r>
        <w:rPr>
          <w:rFonts w:ascii="Calibri" w:eastAsia="Times New Roman" w:hAnsi="Calibri" w:cs="Calibri"/>
          <w:color w:val="000000"/>
          <w:sz w:val="28"/>
          <w:szCs w:val="28"/>
        </w:rPr>
        <w:t>t was decided that MW would seek clarification/further quotes</w:t>
      </w:r>
      <w:r w:rsidR="00416B0F">
        <w:rPr>
          <w:rFonts w:ascii="Calibri" w:eastAsia="Times New Roman" w:hAnsi="Calibri" w:cs="Calibri"/>
          <w:color w:val="000000"/>
          <w:sz w:val="28"/>
          <w:szCs w:val="28"/>
        </w:rPr>
        <w:t xml:space="preserve"> for the next meeting.</w:t>
      </w:r>
    </w:p>
    <w:p w14:paraId="36329830" w14:textId="08B7E215" w:rsidR="00566487" w:rsidRDefault="00566487" w:rsidP="00566487">
      <w:pPr>
        <w:pStyle w:val="ListParagraph"/>
        <w:shd w:val="clear" w:color="auto" w:fill="FFFFFF"/>
        <w:ind w:left="643"/>
        <w:rPr>
          <w:rFonts w:ascii="Calibri" w:eastAsia="Times New Roman" w:hAnsi="Calibri" w:cs="Calibri"/>
          <w:color w:val="000000"/>
          <w:sz w:val="28"/>
          <w:szCs w:val="28"/>
        </w:rPr>
      </w:pPr>
      <w:r w:rsidRPr="004177B5">
        <w:rPr>
          <w:rFonts w:ascii="Calibri" w:eastAsia="Times New Roman" w:hAnsi="Calibri" w:cs="Calibri"/>
          <w:color w:val="000000"/>
          <w:sz w:val="28"/>
          <w:szCs w:val="28"/>
          <w:u w:val="single"/>
        </w:rPr>
        <w:t>Millennium Pathway bridge</w:t>
      </w:r>
      <w:r>
        <w:rPr>
          <w:rFonts w:ascii="Calibri" w:eastAsia="Times New Roman" w:hAnsi="Calibri" w:cs="Calibri"/>
          <w:color w:val="000000"/>
          <w:sz w:val="28"/>
          <w:szCs w:val="28"/>
        </w:rPr>
        <w:t>: has been repaired</w:t>
      </w:r>
      <w:r w:rsidR="004177B5">
        <w:rPr>
          <w:rFonts w:ascii="Calibri" w:eastAsia="Times New Roman" w:hAnsi="Calibri" w:cs="Calibri"/>
          <w:color w:val="000000"/>
          <w:sz w:val="28"/>
          <w:szCs w:val="28"/>
        </w:rPr>
        <w:t>, awaiting invoice.</w:t>
      </w:r>
    </w:p>
    <w:p w14:paraId="7476AF63" w14:textId="1AADAABC" w:rsidR="005C7FD5" w:rsidRDefault="005C7FD5" w:rsidP="00566487">
      <w:pPr>
        <w:pStyle w:val="ListParagraph"/>
        <w:shd w:val="clear" w:color="auto" w:fill="FFFFFF"/>
        <w:ind w:left="643"/>
        <w:rPr>
          <w:rFonts w:ascii="Calibri" w:eastAsia="Times New Roman" w:hAnsi="Calibri" w:cs="Calibri"/>
          <w:color w:val="000000"/>
          <w:sz w:val="28"/>
          <w:szCs w:val="28"/>
        </w:rPr>
      </w:pPr>
      <w:r w:rsidRPr="004177B5">
        <w:rPr>
          <w:rFonts w:ascii="Calibri" w:eastAsia="Times New Roman" w:hAnsi="Calibri" w:cs="Calibri"/>
          <w:color w:val="000000"/>
          <w:sz w:val="28"/>
          <w:szCs w:val="28"/>
          <w:u w:val="single"/>
        </w:rPr>
        <w:t>Review of Grass Cutting and Tree Maintenance:</w:t>
      </w:r>
      <w:r>
        <w:rPr>
          <w:rFonts w:ascii="Calibri" w:eastAsia="Times New Roman" w:hAnsi="Calibri" w:cs="Calibri"/>
          <w:color w:val="000000"/>
          <w:sz w:val="28"/>
          <w:szCs w:val="28"/>
        </w:rPr>
        <w:t xml:space="preserve"> AH reported that she has been in discussion with Mark Williams and he will be in our area tomorrow to attend to areas that have not been cut.</w:t>
      </w:r>
    </w:p>
    <w:p w14:paraId="44DA4C40" w14:textId="4D0AD4AB" w:rsidR="00566487" w:rsidRDefault="00566487" w:rsidP="00566487">
      <w:pPr>
        <w:pStyle w:val="ListParagraph"/>
        <w:shd w:val="clear" w:color="auto" w:fill="FFFFFF"/>
        <w:ind w:left="643"/>
        <w:rPr>
          <w:rFonts w:ascii="Calibri" w:eastAsia="Times New Roman" w:hAnsi="Calibri" w:cs="Calibri"/>
          <w:color w:val="000000"/>
          <w:sz w:val="28"/>
          <w:szCs w:val="28"/>
        </w:rPr>
      </w:pPr>
      <w:r w:rsidRPr="004177B5">
        <w:rPr>
          <w:rFonts w:ascii="Calibri" w:eastAsia="Times New Roman" w:hAnsi="Calibri" w:cs="Calibri"/>
          <w:color w:val="000000"/>
          <w:sz w:val="28"/>
          <w:szCs w:val="28"/>
          <w:u w:val="single"/>
        </w:rPr>
        <w:t>Play Equipment</w:t>
      </w:r>
      <w:r>
        <w:rPr>
          <w:rFonts w:ascii="Calibri" w:eastAsia="Times New Roman" w:hAnsi="Calibri" w:cs="Calibri"/>
          <w:color w:val="000000"/>
          <w:sz w:val="28"/>
          <w:szCs w:val="28"/>
        </w:rPr>
        <w:t>: to be deferred to the next meeting. AH reported new swing seats have been installed at the Junior set on the recreation ground.</w:t>
      </w:r>
    </w:p>
    <w:p w14:paraId="656480C5" w14:textId="28518F51" w:rsidR="00545F2B" w:rsidRPr="00F6479B" w:rsidRDefault="00416B0F" w:rsidP="00F6479B">
      <w:pPr>
        <w:pStyle w:val="ListParagraph"/>
        <w:shd w:val="clear" w:color="auto" w:fill="FFFFFF"/>
        <w:ind w:left="643"/>
        <w:rPr>
          <w:rFonts w:ascii="Calibri" w:eastAsia="Times New Roman" w:hAnsi="Calibri" w:cs="Calibri"/>
          <w:color w:val="000000"/>
          <w:sz w:val="28"/>
          <w:szCs w:val="28"/>
        </w:rPr>
      </w:pPr>
      <w:r w:rsidRPr="004177B5">
        <w:rPr>
          <w:rFonts w:ascii="Calibri" w:eastAsia="Times New Roman" w:hAnsi="Calibri" w:cs="Calibri"/>
          <w:color w:val="000000"/>
          <w:sz w:val="28"/>
          <w:szCs w:val="28"/>
          <w:u w:val="single"/>
        </w:rPr>
        <w:t>Footpaths and Rights of Way</w:t>
      </w:r>
      <w:r>
        <w:rPr>
          <w:rFonts w:ascii="Calibri" w:eastAsia="Times New Roman" w:hAnsi="Calibri" w:cs="Calibri"/>
          <w:color w:val="000000"/>
          <w:sz w:val="28"/>
          <w:szCs w:val="28"/>
        </w:rPr>
        <w:t xml:space="preserve">: </w:t>
      </w:r>
      <w:r w:rsidR="00F6479B">
        <w:rPr>
          <w:rFonts w:ascii="Calibri" w:eastAsia="Times New Roman" w:hAnsi="Calibri" w:cs="Calibri"/>
          <w:color w:val="000000"/>
          <w:sz w:val="28"/>
          <w:szCs w:val="28"/>
        </w:rPr>
        <w:t xml:space="preserve"> MW reported that n</w:t>
      </w:r>
      <w:r>
        <w:rPr>
          <w:rFonts w:ascii="Calibri" w:eastAsia="Times New Roman" w:hAnsi="Calibri" w:cs="Calibri"/>
          <w:color w:val="000000"/>
          <w:sz w:val="28"/>
          <w:szCs w:val="28"/>
        </w:rPr>
        <w:t>ear neighbours of an application to divert the footpath at Keepers Cottage have been asked for opinions. A discussion followed regarding the merits/otherwise of this proposal, which resulted in an agreement for LC to report back that although it would be good to remove some fencing, there was not support for the proposal</w:t>
      </w:r>
      <w:r w:rsidR="00F6479B">
        <w:rPr>
          <w:rFonts w:ascii="Calibri" w:eastAsia="Times New Roman" w:hAnsi="Calibri" w:cs="Calibri"/>
          <w:color w:val="000000"/>
          <w:sz w:val="28"/>
          <w:szCs w:val="28"/>
        </w:rPr>
        <w:t xml:space="preserve"> on the grounds it was felt to be unnecessary. </w:t>
      </w:r>
    </w:p>
    <w:p w14:paraId="07D034BA" w14:textId="77777777" w:rsidR="00F6479B" w:rsidRPr="00D4537A" w:rsidRDefault="00F6479B" w:rsidP="00F6479B">
      <w:pPr>
        <w:pStyle w:val="ListParagraph"/>
        <w:numPr>
          <w:ilvl w:val="0"/>
          <w:numId w:val="14"/>
        </w:numPr>
        <w:shd w:val="clear" w:color="auto" w:fill="FFFFFF"/>
        <w:rPr>
          <w:rFonts w:cstheme="minorHAnsi"/>
          <w:color w:val="222222"/>
          <w:sz w:val="28"/>
          <w:szCs w:val="28"/>
        </w:rPr>
      </w:pPr>
      <w:r w:rsidRPr="007E4036">
        <w:rPr>
          <w:rFonts w:ascii="Calibri" w:eastAsia="Times New Roman" w:hAnsi="Calibri" w:cs="Calibri"/>
          <w:b/>
          <w:bCs/>
          <w:color w:val="000000"/>
          <w:sz w:val="28"/>
          <w:szCs w:val="28"/>
        </w:rPr>
        <w:t>Planning and Unauthorised Developments</w:t>
      </w:r>
      <w:r w:rsidRPr="007E4036">
        <w:rPr>
          <w:rFonts w:ascii="Calibri" w:eastAsia="Times New Roman" w:hAnsi="Calibri" w:cs="Calibri"/>
          <w:color w:val="000000"/>
          <w:sz w:val="28"/>
          <w:szCs w:val="28"/>
        </w:rPr>
        <w:t xml:space="preserve">. </w:t>
      </w:r>
    </w:p>
    <w:p w14:paraId="7C9780E1" w14:textId="77777777" w:rsidR="00F37373" w:rsidRPr="00AA1538" w:rsidRDefault="00C01FD4" w:rsidP="00F37373">
      <w:pPr>
        <w:shd w:val="clear" w:color="auto" w:fill="FFFFFF"/>
        <w:ind w:left="643"/>
        <w:rPr>
          <w:rFonts w:cstheme="minorHAnsi"/>
          <w:color w:val="222222"/>
          <w:sz w:val="22"/>
          <w:szCs w:val="22"/>
        </w:rPr>
      </w:pPr>
      <w:r w:rsidRPr="00AA1538">
        <w:rPr>
          <w:rFonts w:cstheme="minorHAnsi"/>
        </w:rPr>
        <w:fldChar w:fldCharType="begin"/>
      </w:r>
      <w:r w:rsidRPr="00AA1538">
        <w:rPr>
          <w:rFonts w:cstheme="minorHAnsi"/>
        </w:rPr>
        <w:instrText xml:space="preserve"> HYPERLINK "http://www.southoxon.gov.uk/ccm/support/Main.jsp?MODU</w:instrText>
      </w:r>
      <w:r w:rsidRPr="00AA1538">
        <w:rPr>
          <w:rFonts w:cstheme="minorHAnsi"/>
        </w:rPr>
        <w:instrText xml:space="preserve">LE=ApplicationDetails&amp;REF=P19/S1570/HH" </w:instrText>
      </w:r>
      <w:r w:rsidRPr="00AA1538">
        <w:rPr>
          <w:rFonts w:cstheme="minorHAnsi"/>
        </w:rPr>
        <w:fldChar w:fldCharType="separate"/>
      </w:r>
      <w:r w:rsidR="00F37373" w:rsidRPr="00AA1538">
        <w:rPr>
          <w:rStyle w:val="Hyperlink"/>
          <w:rFonts w:cstheme="minorHAnsi"/>
          <w:color w:val="767676"/>
          <w:sz w:val="22"/>
          <w:szCs w:val="22"/>
        </w:rPr>
        <w:t>P19/S1570/HH</w:t>
      </w:r>
      <w:r w:rsidRPr="00AA1538">
        <w:rPr>
          <w:rStyle w:val="Hyperlink"/>
          <w:rFonts w:cstheme="minorHAnsi"/>
          <w:color w:val="767676"/>
          <w:sz w:val="22"/>
          <w:szCs w:val="22"/>
        </w:rPr>
        <w:fldChar w:fldCharType="end"/>
      </w:r>
      <w:r w:rsidR="00F37373" w:rsidRPr="00AA1538">
        <w:rPr>
          <w:rFonts w:cstheme="minorHAnsi"/>
          <w:color w:val="222222"/>
          <w:sz w:val="22"/>
          <w:szCs w:val="22"/>
        </w:rPr>
        <w:t xml:space="preserve">  </w:t>
      </w:r>
    </w:p>
    <w:p w14:paraId="5B38298E" w14:textId="595A712F" w:rsidR="00F37373" w:rsidRPr="00AA1538" w:rsidRDefault="00F37373" w:rsidP="00F37373">
      <w:pPr>
        <w:shd w:val="clear" w:color="auto" w:fill="FFFFFF"/>
        <w:ind w:left="643"/>
        <w:rPr>
          <w:rFonts w:cstheme="minorHAnsi"/>
          <w:color w:val="222222"/>
          <w:sz w:val="22"/>
          <w:szCs w:val="22"/>
        </w:rPr>
      </w:pPr>
      <w:r w:rsidRPr="00AA1538">
        <w:rPr>
          <w:rFonts w:cstheme="minorHAnsi"/>
          <w:color w:val="222222"/>
          <w:sz w:val="22"/>
          <w:szCs w:val="22"/>
        </w:rPr>
        <w:t xml:space="preserve">12 Hill Bottom Close Whitchurch Hill RG8 7PX Single storey rear extension </w:t>
      </w:r>
      <w:r w:rsidR="00AA1538" w:rsidRPr="00AA1538">
        <w:rPr>
          <w:rFonts w:cstheme="minorHAnsi"/>
          <w:color w:val="222222"/>
          <w:sz w:val="22"/>
          <w:szCs w:val="22"/>
        </w:rPr>
        <w:t xml:space="preserve">– allocated to </w:t>
      </w:r>
      <w:r w:rsidRPr="00AA1538">
        <w:rPr>
          <w:rFonts w:cstheme="minorHAnsi"/>
          <w:color w:val="222222"/>
          <w:sz w:val="22"/>
          <w:szCs w:val="22"/>
        </w:rPr>
        <w:t xml:space="preserve"> PD </w:t>
      </w:r>
    </w:p>
    <w:p w14:paraId="149F0322" w14:textId="77777777" w:rsidR="00F37373" w:rsidRPr="00AA1538" w:rsidRDefault="00C01FD4" w:rsidP="00F37373">
      <w:pPr>
        <w:shd w:val="clear" w:color="auto" w:fill="FFFFFF"/>
        <w:ind w:left="643"/>
        <w:rPr>
          <w:rFonts w:cstheme="minorHAnsi"/>
          <w:color w:val="222222"/>
          <w:sz w:val="22"/>
          <w:szCs w:val="22"/>
        </w:rPr>
      </w:pPr>
      <w:hyperlink r:id="rId8" w:history="1">
        <w:r w:rsidR="00F37373" w:rsidRPr="00AA1538">
          <w:rPr>
            <w:rStyle w:val="Hyperlink"/>
            <w:rFonts w:cstheme="minorHAnsi"/>
            <w:color w:val="767676"/>
            <w:sz w:val="22"/>
            <w:szCs w:val="22"/>
          </w:rPr>
          <w:t>P19/S1312/HH</w:t>
        </w:r>
      </w:hyperlink>
    </w:p>
    <w:p w14:paraId="3347DAF6" w14:textId="08AA688F" w:rsidR="00F37373" w:rsidRPr="00AA1538" w:rsidRDefault="00F37373" w:rsidP="00F37373">
      <w:pPr>
        <w:shd w:val="clear" w:color="auto" w:fill="FFFFFF"/>
        <w:ind w:left="643"/>
        <w:rPr>
          <w:rFonts w:cstheme="minorHAnsi"/>
          <w:color w:val="222222"/>
          <w:sz w:val="22"/>
          <w:szCs w:val="22"/>
        </w:rPr>
      </w:pPr>
      <w:r w:rsidRPr="00AA1538">
        <w:rPr>
          <w:rFonts w:cstheme="minorHAnsi"/>
          <w:color w:val="222222"/>
          <w:sz w:val="22"/>
          <w:szCs w:val="22"/>
        </w:rPr>
        <w:t xml:space="preserve">1 Bella Vista Path Hill Goring Heath RG8 7RF  </w:t>
      </w:r>
    </w:p>
    <w:p w14:paraId="66A7DE44" w14:textId="0C79EB87" w:rsidR="00F37373" w:rsidRPr="00AA1538" w:rsidRDefault="00F37373" w:rsidP="00F37373">
      <w:pPr>
        <w:shd w:val="clear" w:color="auto" w:fill="FFFFFF"/>
        <w:ind w:left="643"/>
        <w:rPr>
          <w:rFonts w:cstheme="minorHAnsi"/>
          <w:color w:val="222222"/>
          <w:sz w:val="22"/>
          <w:szCs w:val="22"/>
        </w:rPr>
      </w:pPr>
      <w:r w:rsidRPr="00AA1538">
        <w:rPr>
          <w:rFonts w:cstheme="minorHAnsi"/>
          <w:color w:val="222222"/>
          <w:sz w:val="22"/>
          <w:szCs w:val="22"/>
        </w:rPr>
        <w:t>Proposed replacement garage and attached store and single storey kitchen and lounge extensions.</w:t>
      </w:r>
    </w:p>
    <w:p w14:paraId="7DA21D8A" w14:textId="3CF8794E" w:rsidR="00F37373" w:rsidRPr="00AA1538" w:rsidRDefault="00AA1538" w:rsidP="00F37373">
      <w:pPr>
        <w:shd w:val="clear" w:color="auto" w:fill="FFFFFF"/>
        <w:ind w:left="643"/>
        <w:rPr>
          <w:rFonts w:cstheme="minorHAnsi"/>
          <w:color w:val="222222"/>
          <w:sz w:val="22"/>
          <w:szCs w:val="22"/>
        </w:rPr>
      </w:pPr>
      <w:r w:rsidRPr="00AA1538">
        <w:rPr>
          <w:rFonts w:cstheme="minorHAnsi"/>
          <w:color w:val="222222"/>
          <w:sz w:val="22"/>
          <w:szCs w:val="22"/>
        </w:rPr>
        <w:t xml:space="preserve">Allocated to </w:t>
      </w:r>
      <w:r w:rsidR="00F37373" w:rsidRPr="00AA1538">
        <w:rPr>
          <w:rFonts w:cstheme="minorHAnsi"/>
          <w:color w:val="222222"/>
          <w:sz w:val="22"/>
          <w:szCs w:val="22"/>
        </w:rPr>
        <w:t>NH withdrawn</w:t>
      </w:r>
    </w:p>
    <w:p w14:paraId="5106BACE" w14:textId="30B6EE94" w:rsidR="00F37373" w:rsidRPr="00AA1538" w:rsidRDefault="00F37373" w:rsidP="00F37373">
      <w:pPr>
        <w:shd w:val="clear" w:color="auto" w:fill="FFFFFF"/>
        <w:rPr>
          <w:rFonts w:cstheme="minorHAnsi"/>
          <w:color w:val="222222"/>
          <w:sz w:val="22"/>
          <w:szCs w:val="22"/>
        </w:rPr>
      </w:pPr>
      <w:r w:rsidRPr="00AA1538">
        <w:rPr>
          <w:rFonts w:cstheme="minorHAnsi"/>
          <w:color w:val="222222"/>
          <w:sz w:val="22"/>
          <w:szCs w:val="22"/>
        </w:rPr>
        <w:t xml:space="preserve">      </w:t>
      </w:r>
      <w:r w:rsidR="006010DA">
        <w:rPr>
          <w:rFonts w:cstheme="minorHAnsi"/>
          <w:color w:val="222222"/>
          <w:sz w:val="22"/>
          <w:szCs w:val="22"/>
        </w:rPr>
        <w:t xml:space="preserve">  </w:t>
      </w:r>
      <w:r w:rsidRPr="00AA1538">
        <w:rPr>
          <w:rFonts w:cstheme="minorHAnsi"/>
          <w:color w:val="222222"/>
          <w:sz w:val="22"/>
          <w:szCs w:val="22"/>
        </w:rPr>
        <w:t xml:space="preserve">     </w:t>
      </w:r>
      <w:hyperlink r:id="rId9" w:history="1">
        <w:r w:rsidRPr="00AA1538">
          <w:rPr>
            <w:rStyle w:val="Hyperlink"/>
            <w:rFonts w:cstheme="minorHAnsi"/>
            <w:color w:val="767676"/>
            <w:sz w:val="22"/>
            <w:szCs w:val="22"/>
          </w:rPr>
          <w:t>P19/S1425/HH</w:t>
        </w:r>
      </w:hyperlink>
    </w:p>
    <w:p w14:paraId="0A396474" w14:textId="77777777" w:rsidR="00F37373" w:rsidRPr="00AA1538" w:rsidRDefault="00F37373" w:rsidP="00F37373">
      <w:pPr>
        <w:shd w:val="clear" w:color="auto" w:fill="FFFFFF"/>
        <w:ind w:left="643"/>
        <w:rPr>
          <w:rFonts w:cstheme="minorHAnsi"/>
          <w:color w:val="222222"/>
          <w:sz w:val="22"/>
          <w:szCs w:val="22"/>
        </w:rPr>
      </w:pPr>
      <w:r w:rsidRPr="00AA1538">
        <w:rPr>
          <w:rFonts w:cstheme="minorHAnsi"/>
          <w:color w:val="222222"/>
          <w:sz w:val="22"/>
          <w:szCs w:val="22"/>
        </w:rPr>
        <w:t>4 Orchard Coombe Whitchurch Hill RG8 7QL</w:t>
      </w:r>
    </w:p>
    <w:p w14:paraId="56CF7408" w14:textId="4E85D8C1" w:rsidR="00F37373" w:rsidRPr="00AA1538" w:rsidRDefault="00F37373" w:rsidP="00F37373">
      <w:pPr>
        <w:shd w:val="clear" w:color="auto" w:fill="FFFFFF"/>
        <w:ind w:left="643"/>
        <w:rPr>
          <w:rFonts w:cstheme="minorHAnsi"/>
          <w:color w:val="222222"/>
          <w:sz w:val="22"/>
          <w:szCs w:val="22"/>
        </w:rPr>
      </w:pPr>
      <w:r w:rsidRPr="00AA1538">
        <w:rPr>
          <w:rFonts w:cstheme="minorHAnsi"/>
          <w:color w:val="222222"/>
          <w:sz w:val="22"/>
          <w:szCs w:val="22"/>
        </w:rPr>
        <w:t xml:space="preserve">Single storey rear extension with demolition of existing conservatory </w:t>
      </w:r>
      <w:r w:rsidR="00AA1538" w:rsidRPr="00AA1538">
        <w:rPr>
          <w:rFonts w:cstheme="minorHAnsi"/>
          <w:color w:val="222222"/>
          <w:sz w:val="22"/>
          <w:szCs w:val="22"/>
        </w:rPr>
        <w:t>allocated to</w:t>
      </w:r>
      <w:r w:rsidRPr="00AA1538">
        <w:rPr>
          <w:rFonts w:cstheme="minorHAnsi"/>
          <w:color w:val="222222"/>
          <w:sz w:val="22"/>
          <w:szCs w:val="22"/>
        </w:rPr>
        <w:t xml:space="preserve"> PD</w:t>
      </w:r>
    </w:p>
    <w:p w14:paraId="5A6AFABF" w14:textId="401CBAA1" w:rsidR="00AA1538" w:rsidRPr="00AA1538" w:rsidRDefault="00AA1538" w:rsidP="00AA1538">
      <w:pPr>
        <w:shd w:val="clear" w:color="auto" w:fill="FFFFFF"/>
        <w:ind w:left="643"/>
        <w:rPr>
          <w:rFonts w:cstheme="minorHAnsi"/>
          <w:color w:val="222222"/>
          <w:sz w:val="22"/>
          <w:szCs w:val="22"/>
        </w:rPr>
      </w:pPr>
      <w:hyperlink r:id="rId10" w:history="1">
        <w:r w:rsidRPr="00AA1538">
          <w:rPr>
            <w:rStyle w:val="Hyperlink"/>
            <w:rFonts w:cstheme="minorHAnsi"/>
            <w:color w:val="767676"/>
            <w:sz w:val="22"/>
            <w:szCs w:val="22"/>
            <w:u w:val="none"/>
          </w:rPr>
          <w:t>P19/S1723/HH</w:t>
        </w:r>
      </w:hyperlink>
      <w:r>
        <w:rPr>
          <w:rFonts w:cstheme="minorHAnsi"/>
          <w:color w:val="222222"/>
          <w:sz w:val="22"/>
          <w:szCs w:val="22"/>
        </w:rPr>
        <w:t xml:space="preserve"> </w:t>
      </w:r>
      <w:r w:rsidRPr="00AA1538">
        <w:rPr>
          <w:rFonts w:cstheme="minorHAnsi"/>
          <w:color w:val="222222"/>
          <w:sz w:val="22"/>
          <w:szCs w:val="22"/>
        </w:rPr>
        <w:t>Hunters Moon Hill Bottom Whitchurch Hill RG8 7PT</w:t>
      </w:r>
      <w:r>
        <w:rPr>
          <w:rFonts w:cstheme="minorHAnsi"/>
          <w:color w:val="222222"/>
          <w:sz w:val="22"/>
          <w:szCs w:val="22"/>
        </w:rPr>
        <w:t xml:space="preserve">  </w:t>
      </w:r>
      <w:r w:rsidRPr="00AA1538">
        <w:rPr>
          <w:rFonts w:cstheme="minorHAnsi"/>
          <w:color w:val="222222"/>
          <w:sz w:val="22"/>
          <w:szCs w:val="22"/>
        </w:rPr>
        <w:t>Two storey side extension incorporating garage conversion</w:t>
      </w:r>
      <w:r>
        <w:rPr>
          <w:rFonts w:cstheme="minorHAnsi"/>
          <w:color w:val="222222"/>
          <w:sz w:val="22"/>
          <w:szCs w:val="22"/>
        </w:rPr>
        <w:t xml:space="preserve"> – allocated to LC</w:t>
      </w:r>
    </w:p>
    <w:p w14:paraId="62C59EBB" w14:textId="2D02C2F0" w:rsidR="00F37373" w:rsidRPr="00F37373" w:rsidRDefault="00F37373" w:rsidP="00F37373">
      <w:pPr>
        <w:pStyle w:val="ListParagraph"/>
        <w:numPr>
          <w:ilvl w:val="0"/>
          <w:numId w:val="14"/>
        </w:numPr>
        <w:rPr>
          <w:sz w:val="28"/>
          <w:szCs w:val="28"/>
        </w:rPr>
      </w:pPr>
      <w:r w:rsidRPr="00F37373">
        <w:rPr>
          <w:b/>
          <w:sz w:val="28"/>
          <w:szCs w:val="28"/>
        </w:rPr>
        <w:t>Status on traffic management initiatives</w:t>
      </w:r>
      <w:r>
        <w:rPr>
          <w:sz w:val="28"/>
          <w:szCs w:val="28"/>
        </w:rPr>
        <w:t>. The data from the sp</w:t>
      </w:r>
      <w:r w:rsidR="005C7FD5">
        <w:rPr>
          <w:sz w:val="28"/>
          <w:szCs w:val="28"/>
        </w:rPr>
        <w:t>e</w:t>
      </w:r>
      <w:r>
        <w:rPr>
          <w:sz w:val="28"/>
          <w:szCs w:val="28"/>
        </w:rPr>
        <w:t xml:space="preserve">ed monitoring has been circulated for information. </w:t>
      </w:r>
      <w:r w:rsidR="00AA1538">
        <w:rPr>
          <w:sz w:val="28"/>
          <w:szCs w:val="28"/>
        </w:rPr>
        <w:t>Feedback in the current situation re finger posts and signs has been received from Jon Bennet at Traffic</w:t>
      </w:r>
      <w:r w:rsidR="006010DA">
        <w:rPr>
          <w:sz w:val="28"/>
          <w:szCs w:val="28"/>
        </w:rPr>
        <w:t xml:space="preserve"> and circulated. </w:t>
      </w:r>
      <w:r w:rsidR="00AA1538">
        <w:rPr>
          <w:sz w:val="28"/>
          <w:szCs w:val="28"/>
        </w:rPr>
        <w:t xml:space="preserve"> </w:t>
      </w:r>
      <w:r w:rsidR="00CE0204">
        <w:rPr>
          <w:sz w:val="28"/>
          <w:szCs w:val="28"/>
        </w:rPr>
        <w:t xml:space="preserve">It was agreed to seek prices for a new </w:t>
      </w:r>
      <w:r w:rsidR="00CE0204">
        <w:rPr>
          <w:rFonts w:eastAsia="Times New Roman" w:cstheme="minorHAnsi"/>
          <w:color w:val="000000"/>
          <w:sz w:val="28"/>
          <w:szCs w:val="28"/>
        </w:rPr>
        <w:t xml:space="preserve">Speed Activated Warning Sign </w:t>
      </w:r>
      <w:r w:rsidR="00CE0204">
        <w:rPr>
          <w:sz w:val="28"/>
          <w:szCs w:val="28"/>
        </w:rPr>
        <w:t xml:space="preserve">to be placed on Goring Heath Road. </w:t>
      </w:r>
      <w:r>
        <w:rPr>
          <w:sz w:val="28"/>
          <w:szCs w:val="28"/>
        </w:rPr>
        <w:t xml:space="preserve">AH to report on progress. </w:t>
      </w:r>
    </w:p>
    <w:p w14:paraId="526747DF" w14:textId="40A68369" w:rsidR="00F37373" w:rsidRPr="00F37373" w:rsidRDefault="00F37373" w:rsidP="00F37373">
      <w:pPr>
        <w:pStyle w:val="ListParagraph"/>
        <w:numPr>
          <w:ilvl w:val="0"/>
          <w:numId w:val="14"/>
        </w:numPr>
        <w:rPr>
          <w:sz w:val="28"/>
          <w:szCs w:val="28"/>
        </w:rPr>
      </w:pPr>
      <w:r w:rsidRPr="00F37373">
        <w:rPr>
          <w:b/>
          <w:sz w:val="28"/>
          <w:szCs w:val="28"/>
        </w:rPr>
        <w:t>View on future of placement of publicity signage at Crays Pond</w:t>
      </w:r>
      <w:r>
        <w:rPr>
          <w:sz w:val="28"/>
          <w:szCs w:val="28"/>
        </w:rPr>
        <w:t xml:space="preserve">. </w:t>
      </w:r>
      <w:r w:rsidR="005C7FD5">
        <w:rPr>
          <w:sz w:val="28"/>
          <w:szCs w:val="28"/>
        </w:rPr>
        <w:t>After discussion of this issue, PD proposed that the Council were happy for local organisations to promote local events at this site. NE seconded, all agreed.</w:t>
      </w:r>
    </w:p>
    <w:p w14:paraId="5F3D0AFB" w14:textId="6B4A23DC" w:rsidR="00F37373" w:rsidRPr="00CE0204" w:rsidRDefault="00F37373" w:rsidP="00CE0204">
      <w:pPr>
        <w:pStyle w:val="ListParagraph"/>
        <w:numPr>
          <w:ilvl w:val="0"/>
          <w:numId w:val="14"/>
        </w:numPr>
        <w:rPr>
          <w:sz w:val="28"/>
          <w:szCs w:val="28"/>
        </w:rPr>
      </w:pPr>
      <w:r w:rsidRPr="00CE0204">
        <w:rPr>
          <w:b/>
          <w:sz w:val="28"/>
          <w:szCs w:val="28"/>
        </w:rPr>
        <w:t>Review of Website, newsletter and social media</w:t>
      </w:r>
      <w:r w:rsidRPr="00CE0204">
        <w:rPr>
          <w:sz w:val="28"/>
          <w:szCs w:val="28"/>
        </w:rPr>
        <w:t xml:space="preserve">: </w:t>
      </w:r>
      <w:r w:rsidR="005C7FD5" w:rsidRPr="00CE0204">
        <w:rPr>
          <w:sz w:val="28"/>
          <w:szCs w:val="28"/>
        </w:rPr>
        <w:t>approved, no further action.</w:t>
      </w:r>
    </w:p>
    <w:p w14:paraId="43DB1846" w14:textId="5C89923B" w:rsidR="00F37373" w:rsidRPr="00CE0204" w:rsidRDefault="00F37373" w:rsidP="00CE0204">
      <w:pPr>
        <w:pStyle w:val="ListParagraph"/>
        <w:numPr>
          <w:ilvl w:val="0"/>
          <w:numId w:val="14"/>
        </w:numPr>
        <w:rPr>
          <w:sz w:val="28"/>
          <w:szCs w:val="28"/>
        </w:rPr>
      </w:pPr>
      <w:r w:rsidRPr="00CE0204">
        <w:rPr>
          <w:b/>
          <w:sz w:val="28"/>
          <w:szCs w:val="28"/>
        </w:rPr>
        <w:t>The White Lion at Crays Pond</w:t>
      </w:r>
      <w:r w:rsidRPr="00CE0204">
        <w:rPr>
          <w:sz w:val="28"/>
          <w:szCs w:val="28"/>
        </w:rPr>
        <w:t xml:space="preserve"> : ACV Application</w:t>
      </w:r>
      <w:r w:rsidR="005C7FD5" w:rsidRPr="00CE0204">
        <w:rPr>
          <w:sz w:val="28"/>
          <w:szCs w:val="28"/>
        </w:rPr>
        <w:t>: approved, no further action.</w:t>
      </w:r>
    </w:p>
    <w:p w14:paraId="473F0E25" w14:textId="36FA10D8" w:rsidR="00F37373" w:rsidRPr="00CE0204" w:rsidRDefault="00F37373" w:rsidP="00CE0204">
      <w:pPr>
        <w:pStyle w:val="ListParagraph"/>
        <w:numPr>
          <w:ilvl w:val="0"/>
          <w:numId w:val="14"/>
        </w:numPr>
        <w:rPr>
          <w:sz w:val="28"/>
          <w:szCs w:val="28"/>
        </w:rPr>
      </w:pPr>
      <w:r w:rsidRPr="00CE0204">
        <w:rPr>
          <w:b/>
          <w:sz w:val="28"/>
          <w:szCs w:val="28"/>
        </w:rPr>
        <w:t>Seeking community views on priorities for the Parish Council</w:t>
      </w:r>
      <w:r w:rsidR="005C7FD5" w:rsidRPr="00CE0204">
        <w:rPr>
          <w:sz w:val="28"/>
          <w:szCs w:val="28"/>
        </w:rPr>
        <w:t>: to be taken forward.</w:t>
      </w:r>
    </w:p>
    <w:p w14:paraId="590E7DAD" w14:textId="7EE978EC" w:rsidR="00F37373" w:rsidRDefault="004177B5" w:rsidP="00CE0204">
      <w:pPr>
        <w:pStyle w:val="ListParagraph"/>
        <w:numPr>
          <w:ilvl w:val="0"/>
          <w:numId w:val="14"/>
        </w:numPr>
        <w:rPr>
          <w:b/>
          <w:sz w:val="28"/>
          <w:szCs w:val="28"/>
        </w:rPr>
      </w:pPr>
      <w:r>
        <w:rPr>
          <w:b/>
          <w:sz w:val="28"/>
          <w:szCs w:val="28"/>
        </w:rPr>
        <w:t xml:space="preserve"> </w:t>
      </w:r>
      <w:r w:rsidR="00F37373" w:rsidRPr="00CE0204">
        <w:rPr>
          <w:b/>
          <w:sz w:val="28"/>
          <w:szCs w:val="28"/>
        </w:rPr>
        <w:t>Any Other Business.</w:t>
      </w:r>
      <w:r w:rsidR="005C7FD5" w:rsidRPr="00CE0204">
        <w:rPr>
          <w:b/>
          <w:sz w:val="28"/>
          <w:szCs w:val="28"/>
        </w:rPr>
        <w:t xml:space="preserve">  None. </w:t>
      </w:r>
    </w:p>
    <w:p w14:paraId="5DD0F7A9" w14:textId="4267D60C" w:rsidR="004177B5" w:rsidRDefault="004177B5" w:rsidP="004177B5">
      <w:pPr>
        <w:rPr>
          <w:b/>
          <w:sz w:val="28"/>
          <w:szCs w:val="28"/>
        </w:rPr>
      </w:pPr>
    </w:p>
    <w:p w14:paraId="248B73A3" w14:textId="63A3F62F" w:rsidR="004177B5" w:rsidRPr="004177B5" w:rsidRDefault="004177B5" w:rsidP="004177B5">
      <w:pPr>
        <w:ind w:left="643"/>
        <w:rPr>
          <w:b/>
          <w:sz w:val="28"/>
          <w:szCs w:val="28"/>
        </w:rPr>
      </w:pPr>
      <w:r>
        <w:rPr>
          <w:b/>
          <w:sz w:val="28"/>
          <w:szCs w:val="28"/>
        </w:rPr>
        <w:t>The Meeting closed at 10.04pm</w:t>
      </w:r>
    </w:p>
    <w:p w14:paraId="1BF846B1" w14:textId="77777777" w:rsidR="00F37373" w:rsidRPr="00065381" w:rsidRDefault="00F37373" w:rsidP="00F37373">
      <w:pPr>
        <w:ind w:left="502"/>
        <w:rPr>
          <w:sz w:val="28"/>
          <w:szCs w:val="28"/>
        </w:rPr>
      </w:pPr>
    </w:p>
    <w:p w14:paraId="1EBCBCE9" w14:textId="77777777" w:rsidR="00F37373" w:rsidRPr="007A2442" w:rsidRDefault="00F37373" w:rsidP="00F37373">
      <w:pPr>
        <w:ind w:left="502"/>
        <w:rPr>
          <w:rFonts w:ascii="Bookman Old Style" w:hAnsi="Bookman Old Style"/>
          <w:b/>
          <w:sz w:val="28"/>
          <w:szCs w:val="28"/>
        </w:rPr>
      </w:pPr>
      <w:r w:rsidRPr="00065381">
        <w:rPr>
          <w:rFonts w:ascii="Bookman Old Style" w:hAnsi="Bookman Old Style"/>
          <w:color w:val="333333"/>
          <w:sz w:val="28"/>
          <w:szCs w:val="28"/>
        </w:rPr>
        <w:t xml:space="preserve">Date of the next </w:t>
      </w:r>
      <w:r w:rsidRPr="00065381">
        <w:rPr>
          <w:rFonts w:ascii="Bookman Old Style" w:hAnsi="Bookman Old Style"/>
          <w:sz w:val="28"/>
          <w:szCs w:val="28"/>
        </w:rPr>
        <w:t xml:space="preserve">meeting  </w:t>
      </w:r>
      <w:r w:rsidRPr="00065381">
        <w:rPr>
          <w:rFonts w:ascii="Bookman Old Style" w:hAnsi="Bookman Old Style"/>
          <w:b/>
          <w:bCs/>
          <w:sz w:val="28"/>
          <w:szCs w:val="28"/>
        </w:rPr>
        <w:t xml:space="preserve">Thursday </w:t>
      </w:r>
      <w:r>
        <w:rPr>
          <w:rFonts w:ascii="Bookman Old Style" w:hAnsi="Bookman Old Style"/>
          <w:b/>
          <w:bCs/>
          <w:sz w:val="28"/>
          <w:szCs w:val="28"/>
        </w:rPr>
        <w:t xml:space="preserve"> July  11</w:t>
      </w:r>
      <w:r w:rsidRPr="00B83C1A">
        <w:rPr>
          <w:rFonts w:ascii="Bookman Old Style" w:hAnsi="Bookman Old Style"/>
          <w:b/>
          <w:bCs/>
          <w:sz w:val="28"/>
          <w:szCs w:val="28"/>
          <w:vertAlign w:val="superscript"/>
        </w:rPr>
        <w:t>th</w:t>
      </w:r>
      <w:r>
        <w:rPr>
          <w:rFonts w:ascii="Bookman Old Style" w:hAnsi="Bookman Old Style"/>
          <w:b/>
          <w:bCs/>
          <w:sz w:val="28"/>
          <w:szCs w:val="28"/>
        </w:rPr>
        <w:t xml:space="preserve"> </w:t>
      </w:r>
      <w:r w:rsidRPr="00065381">
        <w:rPr>
          <w:rFonts w:ascii="Bookman Old Style" w:hAnsi="Bookman Old Style"/>
          <w:b/>
          <w:bCs/>
          <w:sz w:val="28"/>
          <w:szCs w:val="28"/>
        </w:rPr>
        <w:t xml:space="preserve">2019 </w:t>
      </w:r>
      <w:r w:rsidRPr="00065381">
        <w:rPr>
          <w:rFonts w:ascii="Bookman Old Style" w:hAnsi="Bookman Old Style"/>
          <w:bCs/>
          <w:sz w:val="28"/>
          <w:szCs w:val="28"/>
        </w:rPr>
        <w:t xml:space="preserve">at </w:t>
      </w:r>
      <w:r w:rsidRPr="00065381">
        <w:rPr>
          <w:rFonts w:ascii="Bookman Old Style" w:hAnsi="Bookman Old Style"/>
          <w:b/>
          <w:sz w:val="28"/>
          <w:szCs w:val="28"/>
        </w:rPr>
        <w:t>8pm</w:t>
      </w:r>
    </w:p>
    <w:p w14:paraId="49A7EA7F" w14:textId="77777777" w:rsidR="00F37373" w:rsidRPr="00065381" w:rsidRDefault="00F37373" w:rsidP="00F37373">
      <w:pPr>
        <w:shd w:val="clear" w:color="auto" w:fill="FFFFFF"/>
        <w:rPr>
          <w:rFonts w:ascii="Arial" w:hAnsi="Arial" w:cs="Arial"/>
          <w:color w:val="222222"/>
          <w:sz w:val="28"/>
          <w:szCs w:val="28"/>
        </w:rPr>
      </w:pPr>
      <w:r w:rsidRPr="00065381">
        <w:rPr>
          <w:rFonts w:ascii="Bookman Old Style" w:hAnsi="Bookman Old Style"/>
          <w:strike/>
          <w:color w:val="000000"/>
          <w:sz w:val="28"/>
          <w:szCs w:val="28"/>
        </w:rPr>
        <w:t xml:space="preserve"> </w:t>
      </w:r>
    </w:p>
    <w:p w14:paraId="3D8C19EF" w14:textId="77777777" w:rsidR="004161B0" w:rsidRDefault="004161B0" w:rsidP="001C636A">
      <w:pPr>
        <w:jc w:val="both"/>
      </w:pPr>
    </w:p>
    <w:sectPr w:rsidR="004161B0" w:rsidSect="004161B0">
      <w:footerReference w:type="default" r:id="rId11"/>
      <w:pgSz w:w="11900" w:h="16840"/>
      <w:pgMar w:top="720" w:right="720" w:bottom="720" w:left="72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E13B5" w14:textId="77777777" w:rsidR="00C01FD4" w:rsidRDefault="00C01FD4" w:rsidP="004161B0">
      <w:r>
        <w:separator/>
      </w:r>
    </w:p>
  </w:endnote>
  <w:endnote w:type="continuationSeparator" w:id="0">
    <w:p w14:paraId="5987F5C9" w14:textId="77777777" w:rsidR="00C01FD4" w:rsidRDefault="00C01FD4" w:rsidP="004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63CD8" w14:textId="76D0165A" w:rsidR="00FA3352" w:rsidRDefault="00FA3352">
    <w:pPr>
      <w:pStyle w:val="Footer"/>
    </w:pPr>
    <w:r>
      <w:t xml:space="preserve">GHPC </w:t>
    </w:r>
    <w:r w:rsidR="00CE0204">
      <w:t xml:space="preserve">June </w:t>
    </w:r>
    <w:r>
      <w:t>201</w:t>
    </w:r>
    <w:r w:rsidR="00C90EB6">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28AB7" w14:textId="77777777" w:rsidR="00C01FD4" w:rsidRDefault="00C01FD4" w:rsidP="004161B0">
      <w:r>
        <w:separator/>
      </w:r>
    </w:p>
  </w:footnote>
  <w:footnote w:type="continuationSeparator" w:id="0">
    <w:p w14:paraId="3C3A0186" w14:textId="77777777" w:rsidR="00C01FD4" w:rsidRDefault="00C01FD4" w:rsidP="00416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33E8"/>
    <w:multiLevelType w:val="multilevel"/>
    <w:tmpl w:val="00E80A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C066E"/>
    <w:multiLevelType w:val="hybridMultilevel"/>
    <w:tmpl w:val="227E7D08"/>
    <w:lvl w:ilvl="0" w:tplc="5BFC5820">
      <w:start w:val="1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18941F75"/>
    <w:multiLevelType w:val="multilevel"/>
    <w:tmpl w:val="B302015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3" w15:restartNumberingAfterBreak="0">
    <w:nsid w:val="2B173C8F"/>
    <w:multiLevelType w:val="hybridMultilevel"/>
    <w:tmpl w:val="7094401C"/>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50937"/>
    <w:multiLevelType w:val="multilevel"/>
    <w:tmpl w:val="497216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822695"/>
    <w:multiLevelType w:val="hybridMultilevel"/>
    <w:tmpl w:val="E468F1DC"/>
    <w:lvl w:ilvl="0" w:tplc="04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126A97"/>
    <w:multiLevelType w:val="multilevel"/>
    <w:tmpl w:val="BE02EBD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357ACD"/>
    <w:multiLevelType w:val="multilevel"/>
    <w:tmpl w:val="B3020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1D0054"/>
    <w:multiLevelType w:val="multilevel"/>
    <w:tmpl w:val="8514E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F952B7"/>
    <w:multiLevelType w:val="multilevel"/>
    <w:tmpl w:val="E5A6D6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lvlOverride w:ilvl="0">
      <w:lvl w:ilvl="0">
        <w:numFmt w:val="decimal"/>
        <w:lvlText w:val="%1."/>
        <w:lvlJc w:val="left"/>
      </w:lvl>
    </w:lvlOverride>
  </w:num>
  <w:num w:numId="3">
    <w:abstractNumId w:val="8"/>
    <w:lvlOverride w:ilvl="0">
      <w:lvl w:ilvl="0">
        <w:numFmt w:val="decimal"/>
        <w:lvlText w:val="%1."/>
        <w:lvlJc w:val="left"/>
      </w:lvl>
    </w:lvlOverride>
  </w:num>
  <w:num w:numId="4">
    <w:abstractNumId w:val="8"/>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6"/>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2"/>
  </w:num>
  <w:num w:numId="14">
    <w:abstractNumId w:val="3"/>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1B0"/>
    <w:rsid w:val="00011197"/>
    <w:rsid w:val="000557A5"/>
    <w:rsid w:val="00060117"/>
    <w:rsid w:val="0006586B"/>
    <w:rsid w:val="000E7074"/>
    <w:rsid w:val="000F60FE"/>
    <w:rsid w:val="00184A4C"/>
    <w:rsid w:val="00197A9B"/>
    <w:rsid w:val="001A3253"/>
    <w:rsid w:val="001B336C"/>
    <w:rsid w:val="001C636A"/>
    <w:rsid w:val="001F516D"/>
    <w:rsid w:val="001F71DE"/>
    <w:rsid w:val="00216519"/>
    <w:rsid w:val="0025052F"/>
    <w:rsid w:val="002A51E5"/>
    <w:rsid w:val="002B33B9"/>
    <w:rsid w:val="002F4739"/>
    <w:rsid w:val="003317B7"/>
    <w:rsid w:val="0034641D"/>
    <w:rsid w:val="00353947"/>
    <w:rsid w:val="003A3588"/>
    <w:rsid w:val="003A3F12"/>
    <w:rsid w:val="003A4D73"/>
    <w:rsid w:val="003B32A2"/>
    <w:rsid w:val="003F51F8"/>
    <w:rsid w:val="0040783F"/>
    <w:rsid w:val="004161B0"/>
    <w:rsid w:val="00416B0F"/>
    <w:rsid w:val="004177B5"/>
    <w:rsid w:val="00442656"/>
    <w:rsid w:val="0044449A"/>
    <w:rsid w:val="0046550B"/>
    <w:rsid w:val="00466C87"/>
    <w:rsid w:val="00471B60"/>
    <w:rsid w:val="004B270F"/>
    <w:rsid w:val="004B2C37"/>
    <w:rsid w:val="00545F2B"/>
    <w:rsid w:val="005640B8"/>
    <w:rsid w:val="00566487"/>
    <w:rsid w:val="0058528B"/>
    <w:rsid w:val="0058679B"/>
    <w:rsid w:val="005B4230"/>
    <w:rsid w:val="005C4600"/>
    <w:rsid w:val="005C7FD5"/>
    <w:rsid w:val="005D35F5"/>
    <w:rsid w:val="005F0A03"/>
    <w:rsid w:val="006010DA"/>
    <w:rsid w:val="006071EB"/>
    <w:rsid w:val="00634515"/>
    <w:rsid w:val="006355D9"/>
    <w:rsid w:val="006600F6"/>
    <w:rsid w:val="006D0DBF"/>
    <w:rsid w:val="00712E35"/>
    <w:rsid w:val="007424FE"/>
    <w:rsid w:val="00744271"/>
    <w:rsid w:val="0075614D"/>
    <w:rsid w:val="007749F1"/>
    <w:rsid w:val="00784985"/>
    <w:rsid w:val="00797086"/>
    <w:rsid w:val="007E4036"/>
    <w:rsid w:val="007E7975"/>
    <w:rsid w:val="00801FDB"/>
    <w:rsid w:val="00803D68"/>
    <w:rsid w:val="00851006"/>
    <w:rsid w:val="008B0967"/>
    <w:rsid w:val="008B2299"/>
    <w:rsid w:val="00960F66"/>
    <w:rsid w:val="00A073AA"/>
    <w:rsid w:val="00A54730"/>
    <w:rsid w:val="00A63F81"/>
    <w:rsid w:val="00AA1538"/>
    <w:rsid w:val="00AC38FA"/>
    <w:rsid w:val="00AC6545"/>
    <w:rsid w:val="00AD51DC"/>
    <w:rsid w:val="00AF7051"/>
    <w:rsid w:val="00B378A3"/>
    <w:rsid w:val="00B838E6"/>
    <w:rsid w:val="00BC1067"/>
    <w:rsid w:val="00BF24CD"/>
    <w:rsid w:val="00C01FD4"/>
    <w:rsid w:val="00C41C25"/>
    <w:rsid w:val="00C75F58"/>
    <w:rsid w:val="00C87879"/>
    <w:rsid w:val="00C90EB6"/>
    <w:rsid w:val="00C95EFB"/>
    <w:rsid w:val="00CE0204"/>
    <w:rsid w:val="00D11B35"/>
    <w:rsid w:val="00D4537A"/>
    <w:rsid w:val="00D504A9"/>
    <w:rsid w:val="00DB061E"/>
    <w:rsid w:val="00DC0E8F"/>
    <w:rsid w:val="00E04B9A"/>
    <w:rsid w:val="00E262F4"/>
    <w:rsid w:val="00E965B3"/>
    <w:rsid w:val="00EE37C4"/>
    <w:rsid w:val="00EF7EC9"/>
    <w:rsid w:val="00F27DD6"/>
    <w:rsid w:val="00F37373"/>
    <w:rsid w:val="00F43767"/>
    <w:rsid w:val="00F6479B"/>
    <w:rsid w:val="00F805A9"/>
    <w:rsid w:val="00FA3352"/>
    <w:rsid w:val="00FC3809"/>
    <w:rsid w:val="00FE5525"/>
    <w:rsid w:val="00FE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A2C9"/>
  <w15:docId w15:val="{AF475485-BC31-664F-AA91-618BC200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B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4161B0"/>
    <w:rPr>
      <w:color w:val="0000FF"/>
      <w:u w:val="single"/>
    </w:rPr>
  </w:style>
  <w:style w:type="character" w:customStyle="1" w:styleId="apple-tab-span">
    <w:name w:val="apple-tab-span"/>
    <w:basedOn w:val="DefaultParagraphFont"/>
    <w:rsid w:val="004161B0"/>
  </w:style>
  <w:style w:type="paragraph" w:styleId="Header">
    <w:name w:val="header"/>
    <w:basedOn w:val="Normal"/>
    <w:link w:val="HeaderChar"/>
    <w:uiPriority w:val="99"/>
    <w:unhideWhenUsed/>
    <w:rsid w:val="004161B0"/>
    <w:pPr>
      <w:tabs>
        <w:tab w:val="center" w:pos="4513"/>
        <w:tab w:val="right" w:pos="9026"/>
      </w:tabs>
    </w:pPr>
  </w:style>
  <w:style w:type="character" w:customStyle="1" w:styleId="HeaderChar">
    <w:name w:val="Header Char"/>
    <w:basedOn w:val="DefaultParagraphFont"/>
    <w:link w:val="Header"/>
    <w:uiPriority w:val="99"/>
    <w:rsid w:val="004161B0"/>
  </w:style>
  <w:style w:type="paragraph" w:styleId="Footer">
    <w:name w:val="footer"/>
    <w:basedOn w:val="Normal"/>
    <w:link w:val="FooterChar"/>
    <w:uiPriority w:val="99"/>
    <w:unhideWhenUsed/>
    <w:rsid w:val="004161B0"/>
    <w:pPr>
      <w:tabs>
        <w:tab w:val="center" w:pos="4513"/>
        <w:tab w:val="right" w:pos="9026"/>
      </w:tabs>
    </w:pPr>
  </w:style>
  <w:style w:type="character" w:customStyle="1" w:styleId="FooterChar">
    <w:name w:val="Footer Char"/>
    <w:basedOn w:val="DefaultParagraphFont"/>
    <w:link w:val="Footer"/>
    <w:uiPriority w:val="99"/>
    <w:rsid w:val="004161B0"/>
  </w:style>
  <w:style w:type="paragraph" w:styleId="ListParagraph">
    <w:name w:val="List Paragraph"/>
    <w:basedOn w:val="Normal"/>
    <w:uiPriority w:val="34"/>
    <w:qFormat/>
    <w:rsid w:val="001C636A"/>
    <w:pPr>
      <w:ind w:left="720"/>
      <w:contextualSpacing/>
    </w:pPr>
  </w:style>
  <w:style w:type="character" w:styleId="FollowedHyperlink">
    <w:name w:val="FollowedHyperlink"/>
    <w:basedOn w:val="DefaultParagraphFont"/>
    <w:uiPriority w:val="99"/>
    <w:semiHidden/>
    <w:unhideWhenUsed/>
    <w:rsid w:val="00F373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97310">
      <w:bodyDiv w:val="1"/>
      <w:marLeft w:val="0"/>
      <w:marRight w:val="0"/>
      <w:marTop w:val="0"/>
      <w:marBottom w:val="0"/>
      <w:divBdr>
        <w:top w:val="none" w:sz="0" w:space="0" w:color="auto"/>
        <w:left w:val="none" w:sz="0" w:space="0" w:color="auto"/>
        <w:bottom w:val="none" w:sz="0" w:space="0" w:color="auto"/>
        <w:right w:val="none" w:sz="0" w:space="0" w:color="auto"/>
      </w:divBdr>
    </w:div>
    <w:div w:id="998967591">
      <w:bodyDiv w:val="1"/>
      <w:marLeft w:val="0"/>
      <w:marRight w:val="0"/>
      <w:marTop w:val="0"/>
      <w:marBottom w:val="0"/>
      <w:divBdr>
        <w:top w:val="none" w:sz="0" w:space="0" w:color="auto"/>
        <w:left w:val="none" w:sz="0" w:space="0" w:color="auto"/>
        <w:bottom w:val="none" w:sz="0" w:space="0" w:color="auto"/>
        <w:right w:val="none" w:sz="0" w:space="0" w:color="auto"/>
      </w:divBdr>
    </w:div>
    <w:div w:id="1439370191">
      <w:bodyDiv w:val="1"/>
      <w:marLeft w:val="0"/>
      <w:marRight w:val="0"/>
      <w:marTop w:val="0"/>
      <w:marBottom w:val="0"/>
      <w:divBdr>
        <w:top w:val="none" w:sz="0" w:space="0" w:color="auto"/>
        <w:left w:val="none" w:sz="0" w:space="0" w:color="auto"/>
        <w:bottom w:val="none" w:sz="0" w:space="0" w:color="auto"/>
        <w:right w:val="none" w:sz="0" w:space="0" w:color="auto"/>
      </w:divBdr>
      <w:divsChild>
        <w:div w:id="1544446053">
          <w:marLeft w:val="0"/>
          <w:marRight w:val="0"/>
          <w:marTop w:val="0"/>
          <w:marBottom w:val="0"/>
          <w:divBdr>
            <w:top w:val="none" w:sz="0" w:space="0" w:color="auto"/>
            <w:left w:val="none" w:sz="0" w:space="0" w:color="auto"/>
            <w:bottom w:val="none" w:sz="0" w:space="0" w:color="auto"/>
            <w:right w:val="none" w:sz="0" w:space="0" w:color="auto"/>
          </w:divBdr>
        </w:div>
        <w:div w:id="353921050">
          <w:marLeft w:val="0"/>
          <w:marRight w:val="0"/>
          <w:marTop w:val="0"/>
          <w:marBottom w:val="0"/>
          <w:divBdr>
            <w:top w:val="none" w:sz="0" w:space="0" w:color="auto"/>
            <w:left w:val="none" w:sz="0" w:space="0" w:color="auto"/>
            <w:bottom w:val="none" w:sz="0" w:space="0" w:color="auto"/>
            <w:right w:val="none" w:sz="0" w:space="0" w:color="auto"/>
          </w:divBdr>
        </w:div>
      </w:divsChild>
    </w:div>
    <w:div w:id="183383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oxon.gov.uk/ccm/support/Main.jsp?MODULE=ApplicationDetails&amp;REF=P19/S1312/H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uthoxon.gov.uk/ccm/support/Main.jsp?MODULE=ApplicationDetails&amp;REF=P19/S1723/HH" TargetMode="External"/><Relationship Id="rId4" Type="http://schemas.openxmlformats.org/officeDocument/2006/relationships/settings" Target="settings.xml"/><Relationship Id="rId9" Type="http://schemas.openxmlformats.org/officeDocument/2006/relationships/hyperlink" Target="http://www.southoxon.gov.uk/ccm/support/Main.jsp?MODULE=ApplicationDetails&amp;REF=P19/S1425/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9A0C-8563-154E-AED5-B0A11B64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2019-01-05T15:33:00Z</cp:lastPrinted>
  <dcterms:created xsi:type="dcterms:W3CDTF">2019-06-19T12:10:00Z</dcterms:created>
  <dcterms:modified xsi:type="dcterms:W3CDTF">2019-06-19T14:04:00Z</dcterms:modified>
</cp:coreProperties>
</file>