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</w:tblGrid>
      <w:tr w:rsidR="00902FCA" w:rsidRPr="005B3405" w14:paraId="3A2FCADB" w14:textId="77777777" w:rsidTr="00F310DE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BB231" w14:textId="10DA4E22" w:rsidR="00902FCA" w:rsidRPr="005B3405" w:rsidRDefault="00902FCA" w:rsidP="00F310D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902FCA" w:rsidRPr="005B3405" w14:paraId="704F6D21" w14:textId="77777777" w:rsidTr="00F310DE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61138" w14:textId="77777777" w:rsidR="00902FCA" w:rsidRPr="005B3405" w:rsidRDefault="00902FCA" w:rsidP="00F310DE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b/>
                <w:bCs/>
                <w:color w:val="000000"/>
              </w:rPr>
              <w:t>Year 202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</w:rPr>
              <w:t>2</w:t>
            </w:r>
            <w:r w:rsidRPr="005B3405">
              <w:rPr>
                <w:rFonts w:ascii="Helvetica" w:eastAsia="Times New Roman" w:hAnsi="Helvetica" w:cs="Times New Roman"/>
                <w:b/>
                <w:bCs/>
                <w:color w:val="000000"/>
              </w:rPr>
              <w:t>-202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</w:rPr>
              <w:t>3</w:t>
            </w:r>
            <w:r w:rsidRPr="005B3405">
              <w:rPr>
                <w:rFonts w:ascii="Helvetica" w:eastAsia="Times New Roman" w:hAnsi="Helvetica" w:cs="Times New Roman"/>
                <w:b/>
                <w:bCs/>
                <w:color w:val="000000"/>
              </w:rPr>
              <w:t xml:space="preserve"> Draft financial plan</w:t>
            </w:r>
          </w:p>
        </w:tc>
      </w:tr>
    </w:tbl>
    <w:p w14:paraId="3C8928EF" w14:textId="77777777" w:rsidR="00902FCA" w:rsidRDefault="00902FCA" w:rsidP="005B340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7F52ADE" w14:textId="5DC84C92" w:rsidR="005B3405" w:rsidRPr="005B3405" w:rsidRDefault="005B3405" w:rsidP="005B340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B3405">
        <w:rPr>
          <w:rFonts w:ascii="Arial" w:eastAsia="Times New Roman" w:hAnsi="Arial" w:cs="Arial"/>
          <w:color w:val="222222"/>
        </w:rPr>
        <w:t xml:space="preserve">It would be helpful to discuss the precept and budget for next year at the </w:t>
      </w:r>
      <w:r w:rsidR="00902FCA">
        <w:rPr>
          <w:rFonts w:ascii="Arial" w:eastAsia="Times New Roman" w:hAnsi="Arial" w:cs="Arial"/>
          <w:color w:val="222222"/>
        </w:rPr>
        <w:t xml:space="preserve">January </w:t>
      </w:r>
      <w:r w:rsidRPr="005B3405">
        <w:rPr>
          <w:rFonts w:ascii="Arial" w:eastAsia="Times New Roman" w:hAnsi="Arial" w:cs="Arial"/>
          <w:color w:val="222222"/>
        </w:rPr>
        <w:t>meeting</w:t>
      </w:r>
      <w:r w:rsidR="00902FCA">
        <w:rPr>
          <w:rFonts w:ascii="Arial" w:eastAsia="Times New Roman" w:hAnsi="Arial" w:cs="Arial"/>
          <w:color w:val="222222"/>
        </w:rPr>
        <w:t xml:space="preserve">. </w:t>
      </w:r>
      <w:r w:rsidRPr="005B3405">
        <w:rPr>
          <w:rFonts w:ascii="Arial" w:eastAsia="Times New Roman" w:hAnsi="Arial" w:cs="Arial"/>
          <w:color w:val="222222"/>
        </w:rPr>
        <w:t xml:space="preserve">To help our thinking, I have provided a summary below of a draft financial plan that we can discuss and refine. In essence, we currently have a precept of £26,000 p.a. which </w:t>
      </w:r>
      <w:r w:rsidR="00902FCA">
        <w:rPr>
          <w:rFonts w:ascii="Arial" w:eastAsia="Times New Roman" w:hAnsi="Arial" w:cs="Arial"/>
          <w:color w:val="222222"/>
        </w:rPr>
        <w:t xml:space="preserve">we would like to reduce to under £25k. </w:t>
      </w:r>
      <w:r w:rsidRPr="005B3405">
        <w:rPr>
          <w:rFonts w:ascii="Arial" w:eastAsia="Times New Roman" w:hAnsi="Arial" w:cs="Arial"/>
          <w:color w:val="222222"/>
        </w:rPr>
        <w:t>I estimate our steady state annual spend to be c. £20,000, which would allow us to spend £</w:t>
      </w:r>
      <w:r w:rsidR="00902FCA">
        <w:rPr>
          <w:rFonts w:ascii="Arial" w:eastAsia="Times New Roman" w:hAnsi="Arial" w:cs="Arial"/>
          <w:color w:val="222222"/>
        </w:rPr>
        <w:t>5</w:t>
      </w:r>
      <w:r w:rsidRPr="005B3405">
        <w:rPr>
          <w:rFonts w:ascii="Arial" w:eastAsia="Times New Roman" w:hAnsi="Arial" w:cs="Arial"/>
          <w:color w:val="222222"/>
        </w:rPr>
        <w:t xml:space="preserve">,000 on other areas e.g. </w:t>
      </w:r>
      <w:r w:rsidR="00902FCA">
        <w:rPr>
          <w:rFonts w:ascii="Arial" w:eastAsia="Times New Roman" w:hAnsi="Arial" w:cs="Arial"/>
          <w:color w:val="222222"/>
        </w:rPr>
        <w:t xml:space="preserve">tree survey, shuttered steps, </w:t>
      </w:r>
      <w:r w:rsidRPr="005B3405">
        <w:rPr>
          <w:rFonts w:ascii="Arial" w:eastAsia="Times New Roman" w:hAnsi="Arial" w:cs="Arial"/>
          <w:color w:val="222222"/>
        </w:rPr>
        <w:t xml:space="preserve">speed signage, without dipping into reserves. I estimate that our cash balance in the bank at the end of March will be </w:t>
      </w:r>
      <w:r w:rsidR="002E3C15">
        <w:rPr>
          <w:rFonts w:ascii="Arial" w:eastAsia="Times New Roman" w:hAnsi="Arial" w:cs="Arial"/>
          <w:color w:val="222222"/>
        </w:rPr>
        <w:t>£30,000.</w:t>
      </w:r>
    </w:p>
    <w:tbl>
      <w:tblPr>
        <w:tblW w:w="6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122"/>
        <w:gridCol w:w="1213"/>
        <w:gridCol w:w="1003"/>
        <w:gridCol w:w="47"/>
        <w:gridCol w:w="47"/>
      </w:tblGrid>
      <w:tr w:rsidR="005B3405" w:rsidRPr="005B3405" w14:paraId="5697ED62" w14:textId="77777777" w:rsidTr="00902FCA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A7458" w14:textId="77777777" w:rsidR="005B3405" w:rsidRPr="005B3405" w:rsidRDefault="005B3405" w:rsidP="005B3405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E2ACF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D350B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8CBC7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E5088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456EE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73634823" w14:textId="77777777" w:rsidTr="00902FCA">
        <w:trPr>
          <w:trHeight w:val="28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AAB6F" w14:textId="71B393D8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F8B35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C277A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3EB129D4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3583B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B077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AA7AF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FD858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B4D70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66E45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34DD4E70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E7EE9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782C4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0760A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D397F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38B23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D9AEE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068949B6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6FE73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b/>
                <w:bCs/>
                <w:color w:val="000000"/>
              </w:rPr>
              <w:t>Receipts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C3A7F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D073C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B4E41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5FC10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3D398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224893F2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7646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Precept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F4D3F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3405B" w14:textId="3062DF29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2</w:t>
            </w:r>
            <w:r w:rsidR="00902FCA">
              <w:rPr>
                <w:rFonts w:ascii="Helvetica" w:eastAsia="Times New Roman" w:hAnsi="Helvetica" w:cs="Times New Roman"/>
                <w:color w:val="000000"/>
              </w:rPr>
              <w:t>4</w:t>
            </w:r>
            <w:r w:rsidRPr="005B3405">
              <w:rPr>
                <w:rFonts w:ascii="Helvetica" w:eastAsia="Times New Roman" w:hAnsi="Helvetica" w:cs="Times New Roman"/>
                <w:color w:val="000000"/>
              </w:rPr>
              <w:t>,</w:t>
            </w:r>
            <w:r w:rsidR="00902FCA">
              <w:rPr>
                <w:rFonts w:ascii="Helvetica" w:eastAsia="Times New Roman" w:hAnsi="Helvetica" w:cs="Times New Roman"/>
                <w:color w:val="000000"/>
              </w:rPr>
              <w:t>5</w:t>
            </w:r>
            <w:r w:rsidRPr="005B3405">
              <w:rPr>
                <w:rFonts w:ascii="Helvetica" w:eastAsia="Times New Roman" w:hAnsi="Helvetica" w:cs="Times New Roman"/>
                <w:color w:val="000000"/>
              </w:rPr>
              <w:t>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8AE10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A6ED5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AC51C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17BC9029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07D69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Adverts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7FE75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9BC20" w14:textId="2A085A56" w:rsidR="005B3405" w:rsidRPr="005B3405" w:rsidRDefault="00902FCA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>10</w:t>
            </w:r>
            <w:r w:rsidR="005B3405" w:rsidRPr="005B3405">
              <w:rPr>
                <w:rFonts w:ascii="Helvetica" w:eastAsia="Times New Roman" w:hAnsi="Helvetica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2E793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AC4F9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364BE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64147506" w14:textId="77777777" w:rsidTr="005B3405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34525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OCC Grass allowance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06487" w14:textId="77777777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240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D387B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C8B52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98AF4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149B8BC5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A64D5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B30AB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70289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929B2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16908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729CE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0B865F2F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DC66E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236D6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E9784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792D3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86366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A031D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18E0336B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E3410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0272B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BA944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946ED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2FF43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78F45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5B9D4FD5" w14:textId="77777777" w:rsidTr="005B3405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15255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b/>
                <w:bCs/>
                <w:color w:val="000000"/>
              </w:rPr>
              <w:t>Total Receipts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06523" w14:textId="3C7C19B2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2</w:t>
            </w:r>
            <w:r w:rsidR="00902FCA">
              <w:rPr>
                <w:rFonts w:ascii="Helvetica" w:eastAsia="Times New Roman" w:hAnsi="Helvetica" w:cs="Times New Roman"/>
                <w:color w:val="000000"/>
              </w:rPr>
              <w:t>4,84</w:t>
            </w:r>
            <w:r w:rsidRPr="005B3405">
              <w:rPr>
                <w:rFonts w:ascii="Helvetica" w:eastAsia="Times New Roman" w:hAnsi="Helvetica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4DD08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07CA2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A2F17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6DABF145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C8D59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7698C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EE03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FADE0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3A7A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61477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6202D2E8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3CE50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b/>
                <w:bCs/>
                <w:color w:val="000000"/>
              </w:rPr>
              <w:t>Costs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EC2C8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345E7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D8131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1F936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2603D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619E6AC9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20AD0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Salary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5A30E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D3398" w14:textId="77777777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4,800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10A16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CCCDA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B9F63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46CFE388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38859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Bus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8452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AE3ED" w14:textId="77777777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1,200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6E665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18EBA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D4DD6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5D2C73B4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8BB9D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Loan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23C64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3B7AC" w14:textId="1F3C9DF2" w:rsidR="005B3405" w:rsidRPr="005B3405" w:rsidRDefault="00902FCA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A182E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E5641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FE8A2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7E63AE9E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FACF7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Grass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B3AC7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A9CDD" w14:textId="77777777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4,000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0A971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1481D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8683C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402E4855" w14:textId="77777777" w:rsidTr="005B3405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EE819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Newsletter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AD4F0" w14:textId="77777777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1,500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7A419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F33AB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DDFC5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40D30670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9AE75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Insurance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6A695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16111" w14:textId="77777777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1,000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5B931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E7BD8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1EECD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6E48B45A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57327" w14:textId="77777777" w:rsidR="005B3405" w:rsidRDefault="005B3405" w:rsidP="005B340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Audit</w:t>
            </w:r>
          </w:p>
          <w:p w14:paraId="7AAAD9F7" w14:textId="50792B2E" w:rsidR="00902FCA" w:rsidRPr="005B3405" w:rsidRDefault="00902FCA" w:rsidP="005B3405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IT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8CC6C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71018" w14:textId="77777777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13FCA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8DE68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91434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01BB9802" w14:textId="77777777" w:rsidTr="005B3405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BDA00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Miscellaneous spend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73532" w14:textId="77777777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2,000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0C178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AC746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BA87C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0E6749D8" w14:textId="77777777" w:rsidTr="005B3405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33B0D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Investments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D2FA7" w14:textId="77777777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6,000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9E08E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8549F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3119B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119D9A9B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8917A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1BD07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D88DD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85F87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57E55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C56DF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7A79E07F" w14:textId="77777777" w:rsidTr="005B3405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0EDDE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b/>
                <w:bCs/>
                <w:color w:val="000000"/>
              </w:rPr>
              <w:t>Total costs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25B60" w14:textId="62CD98C6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86A22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C88A5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30A2B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3978F198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64FEA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48D82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5BBB3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E8517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48CA3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42C6B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4DAB53CB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91D45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b/>
                <w:bCs/>
                <w:color w:val="000000"/>
              </w:rPr>
              <w:t>Variance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4E416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224B" w14:textId="0E0A5141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36C49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E32F2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51C4C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06581A11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77D3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3B4C4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A983F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F88F2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58082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FD7D8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56A6FB0B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CB22C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C4FEF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3477B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A3AB6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B29DE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1E3A4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79F8EDCE" w14:textId="77777777" w:rsidTr="005B3405">
        <w:trPr>
          <w:trHeight w:val="285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9C77C" w14:textId="695DAC1C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b/>
                <w:bCs/>
                <w:color w:val="000000"/>
              </w:rPr>
              <w:t>Opening cash balance, est</w:t>
            </w:r>
            <w:r w:rsidR="00902FCA">
              <w:rPr>
                <w:rFonts w:ascii="Helvetica" w:eastAsia="Times New Roman" w:hAnsi="Helvetica" w:cs="Times New Roman"/>
                <w:b/>
                <w:bCs/>
                <w:color w:val="000000"/>
              </w:rPr>
              <w:t>imated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6CEDE" w14:textId="77777777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26,500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AE6EE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9E87E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1C8F9E92" w14:textId="77777777" w:rsidTr="005B3405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7F557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BEE09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7AA88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60663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FDBC8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F5D01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05" w:rsidRPr="005B3405" w14:paraId="7FABF0A6" w14:textId="77777777" w:rsidTr="005B3405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30B27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  <w:proofErr w:type="spellStart"/>
            <w:r w:rsidRPr="005B3405">
              <w:rPr>
                <w:rFonts w:ascii="Helvetica" w:eastAsia="Times New Roman" w:hAnsi="Helvetica" w:cs="Times New Roman"/>
                <w:b/>
                <w:bCs/>
                <w:color w:val="000000"/>
              </w:rPr>
              <w:t>Year end</w:t>
            </w:r>
            <w:proofErr w:type="spellEnd"/>
            <w:r w:rsidRPr="005B3405">
              <w:rPr>
                <w:rFonts w:ascii="Helvetica" w:eastAsia="Times New Roman" w:hAnsi="Helvetica" w:cs="Times New Roman"/>
                <w:b/>
                <w:bCs/>
                <w:color w:val="000000"/>
              </w:rPr>
              <w:t xml:space="preserve"> balance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FA5EA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CFE8A" w14:textId="77777777" w:rsidR="005B3405" w:rsidRPr="005B3405" w:rsidRDefault="005B3405" w:rsidP="005B3405">
            <w:pPr>
              <w:jc w:val="right"/>
              <w:rPr>
                <w:rFonts w:ascii="Helvetica" w:eastAsia="Times New Roman" w:hAnsi="Helvetica" w:cs="Times New Roman"/>
              </w:rPr>
            </w:pPr>
            <w:r w:rsidRPr="005B3405">
              <w:rPr>
                <w:rFonts w:ascii="Helvetica" w:eastAsia="Times New Roman" w:hAnsi="Helvetica" w:cs="Times New Roman"/>
                <w:color w:val="000000"/>
              </w:rPr>
              <w:t>26,651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DC9C6" w14:textId="77777777" w:rsidR="005B3405" w:rsidRPr="005B3405" w:rsidRDefault="005B3405" w:rsidP="005B3405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2A25F" w14:textId="77777777" w:rsidR="005B3405" w:rsidRPr="005B3405" w:rsidRDefault="005B3405" w:rsidP="005B3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3BFDDB" w14:textId="77777777" w:rsidR="005B3405" w:rsidRPr="005B3405" w:rsidRDefault="005B3405" w:rsidP="005B340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B3405">
        <w:rPr>
          <w:rFonts w:ascii="Arial" w:eastAsia="Times New Roman" w:hAnsi="Arial" w:cs="Arial"/>
          <w:color w:val="222222"/>
        </w:rPr>
        <w:t> </w:t>
      </w:r>
    </w:p>
    <w:p w14:paraId="551BCA86" w14:textId="77777777" w:rsidR="005B3405" w:rsidRDefault="005B3405"/>
    <w:sectPr w:rsidR="005B3405" w:rsidSect="00A07D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05"/>
    <w:rsid w:val="002E3C15"/>
    <w:rsid w:val="005B3405"/>
    <w:rsid w:val="007A2531"/>
    <w:rsid w:val="00902FCA"/>
    <w:rsid w:val="00A0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28782"/>
  <w15:chartTrackingRefBased/>
  <w15:docId w15:val="{B89874B5-2FD7-D24E-8BE3-AC31781A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Holland</cp:lastModifiedBy>
  <cp:revision>4</cp:revision>
  <dcterms:created xsi:type="dcterms:W3CDTF">2022-01-04T18:25:00Z</dcterms:created>
  <dcterms:modified xsi:type="dcterms:W3CDTF">2022-04-08T09:46:00Z</dcterms:modified>
</cp:coreProperties>
</file>